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BB4D92B" w14:paraId="2C078E63" wp14:textId="46535598">
      <w:pPr>
        <w:rPr>
          <w:rFonts w:ascii="Arial" w:hAnsi="Arial" w:eastAsia="Arial" w:cs="Arial"/>
          <w:sz w:val="22"/>
          <w:szCs w:val="22"/>
        </w:rPr>
      </w:pPr>
      <w:bookmarkStart w:name="_GoBack" w:id="0"/>
      <w:bookmarkEnd w:id="0"/>
    </w:p>
    <w:p w:rsidR="1D57B013" w:rsidP="23DCE733" w:rsidRDefault="1D57B013" w14:paraId="7F7C3320" w14:textId="350AA921" w14:noSpellErr="1">
      <w:pPr>
        <w:pStyle w:val="Normal"/>
        <w:rPr>
          <w:b w:val="1"/>
          <w:bCs w:val="1"/>
          <w:sz w:val="22"/>
          <w:szCs w:val="22"/>
        </w:rPr>
      </w:pPr>
      <w:r w:rsidRPr="23DCE733" w:rsidR="23DCE733">
        <w:rPr>
          <w:rFonts w:ascii="Arial" w:hAnsi="Arial" w:eastAsia="Arial" w:cs="Arial"/>
          <w:b w:val="1"/>
          <w:bCs w:val="1"/>
          <w:sz w:val="22"/>
          <w:szCs w:val="22"/>
        </w:rPr>
        <w:t xml:space="preserve">30 Credit Module: The Deaf Baby with Additional and Multiple Needs </w:t>
      </w:r>
    </w:p>
    <w:p w:rsidR="1D57B013" w:rsidP="1D57B013" w:rsidRDefault="1D57B013" w14:noSpellErr="1" w14:paraId="480EE867" w14:textId="67F689C4">
      <w:pPr>
        <w:pStyle w:val="Normal"/>
        <w:jc w:val="both"/>
        <w:rPr>
          <w:rFonts w:ascii="Arial" w:hAnsi="Arial" w:eastAsia="Arial" w:cs="Arial"/>
          <w:b w:val="0"/>
          <w:bCs w:val="0"/>
          <w:i w:val="0"/>
          <w:iCs w:val="0"/>
          <w:noProof w:val="0"/>
          <w:color w:val="000000" w:themeColor="text1" w:themeTint="FF" w:themeShade="FF"/>
          <w:sz w:val="22"/>
          <w:szCs w:val="22"/>
          <w:lang w:val="en-US"/>
        </w:rPr>
      </w:pPr>
      <w:r w:rsidRPr="1D57B013" w:rsidR="1D57B013">
        <w:rPr>
          <w:rFonts w:ascii="Arial" w:hAnsi="Arial" w:eastAsia="Arial" w:cs="Arial"/>
          <w:b w:val="0"/>
          <w:bCs w:val="0"/>
          <w:i w:val="0"/>
          <w:iCs w:val="0"/>
          <w:noProof w:val="0"/>
          <w:color w:val="000000" w:themeColor="text1" w:themeTint="FF" w:themeShade="FF"/>
          <w:sz w:val="22"/>
          <w:szCs w:val="22"/>
          <w:lang w:val="en-GB"/>
        </w:rPr>
        <w:t xml:space="preserve">This module seeks to equip students to work effectively with babies and infants who are deaf and have additional or complex needs through the opportunity to study a range of additional difficulties which can impact upon the development of children in the early years of life. The interrelation between the impact of deafness and the baby or infant’s other recognised needs is explored and the challenges of identification and management of support are highlighted. Students also critically evaluate the applicability of routine assessment and tracking procedures for this group of children and consider appropriate modifications which may need to be made. </w:t>
      </w:r>
    </w:p>
    <w:p w:rsidR="1D57B013" w:rsidP="1D57B013" w:rsidRDefault="1D57B013" w14:noSpellErr="1" w14:paraId="26420585" w14:textId="2B042E39">
      <w:pPr>
        <w:pStyle w:val="Normal"/>
        <w:rPr>
          <w:rFonts w:ascii="Arial" w:hAnsi="Arial" w:eastAsia="Arial" w:cs="Arial"/>
          <w:b w:val="0"/>
          <w:bCs w:val="0"/>
          <w:i w:val="0"/>
          <w:iCs w:val="0"/>
          <w:noProof w:val="0"/>
          <w:color w:val="000000" w:themeColor="text1" w:themeTint="FF" w:themeShade="FF"/>
          <w:sz w:val="22"/>
          <w:szCs w:val="22"/>
          <w:lang w:val="en-GB"/>
        </w:rPr>
      </w:pPr>
      <w:r w:rsidRPr="1D57B013" w:rsidR="1D57B013">
        <w:rPr>
          <w:rFonts w:ascii="Arial" w:hAnsi="Arial" w:eastAsia="Arial" w:cs="Arial"/>
          <w:b w:val="0"/>
          <w:bCs w:val="0"/>
          <w:i w:val="0"/>
          <w:iCs w:val="0"/>
          <w:noProof w:val="0"/>
          <w:color w:val="000000" w:themeColor="text1" w:themeTint="FF" w:themeShade="FF"/>
          <w:sz w:val="22"/>
          <w:szCs w:val="22"/>
          <w:lang w:val="en-GB"/>
        </w:rPr>
        <w:t>Through evaluation of research and reflection upon their own practice students assess the challenges that the teacher of the deaf faces in providing effective support for this group of children and their families within the context of working in partnership, person centred planning and the current disability legislation</w:t>
      </w:r>
    </w:p>
    <w:p w:rsidR="1D57B013" w:rsidP="1D57B013" w:rsidRDefault="1D57B013" w14:noSpellErr="1" w14:paraId="5BD0ABB1" w14:textId="11724904">
      <w:pPr>
        <w:pStyle w:val="Normal"/>
        <w:rPr>
          <w:rFonts w:ascii="Arial" w:hAnsi="Arial" w:eastAsia="Arial" w:cs="Arial"/>
          <w:b w:val="0"/>
          <w:bCs w:val="0"/>
          <w:i w:val="0"/>
          <w:iCs w:val="0"/>
          <w:noProof w:val="0"/>
          <w:color w:val="000000" w:themeColor="text1" w:themeTint="FF" w:themeShade="FF"/>
          <w:sz w:val="22"/>
          <w:szCs w:val="22"/>
          <w:lang w:val="en-GB"/>
        </w:rPr>
      </w:pPr>
      <w:r w:rsidRPr="1D57B013" w:rsidR="1D57B013">
        <w:rPr>
          <w:rFonts w:ascii="Arial" w:hAnsi="Arial" w:eastAsia="Arial" w:cs="Arial"/>
          <w:b w:val="0"/>
          <w:bCs w:val="0"/>
          <w:i w:val="0"/>
          <w:iCs w:val="0"/>
          <w:noProof w:val="0"/>
          <w:color w:val="000000" w:themeColor="text1" w:themeTint="FF" w:themeShade="FF"/>
          <w:sz w:val="22"/>
          <w:szCs w:val="22"/>
          <w:lang w:val="en-GB"/>
        </w:rPr>
        <w:t xml:space="preserve">This module is delivered in partnership with the University of Hertfordshire and can be taken as a </w:t>
      </w:r>
      <w:r w:rsidRPr="1D57B013" w:rsidR="1D57B013">
        <w:rPr>
          <w:rFonts w:ascii="Arial" w:hAnsi="Arial" w:eastAsia="Arial" w:cs="Arial"/>
          <w:b w:val="0"/>
          <w:bCs w:val="0"/>
          <w:i w:val="0"/>
          <w:iCs w:val="0"/>
          <w:noProof w:val="0"/>
          <w:color w:val="000000" w:themeColor="text1" w:themeTint="FF" w:themeShade="FF"/>
          <w:sz w:val="22"/>
          <w:szCs w:val="22"/>
          <w:lang w:val="en-GB"/>
        </w:rPr>
        <w:t>stand-alone</w:t>
      </w:r>
      <w:r w:rsidRPr="1D57B013" w:rsidR="1D57B013">
        <w:rPr>
          <w:rFonts w:ascii="Arial" w:hAnsi="Arial" w:eastAsia="Arial" w:cs="Arial"/>
          <w:b w:val="0"/>
          <w:bCs w:val="0"/>
          <w:i w:val="0"/>
          <w:iCs w:val="0"/>
          <w:noProof w:val="0"/>
          <w:color w:val="000000" w:themeColor="text1" w:themeTint="FF" w:themeShade="FF"/>
          <w:sz w:val="22"/>
          <w:szCs w:val="22"/>
          <w:lang w:val="en-GB"/>
        </w:rPr>
        <w:t xml:space="preserve"> option or combined with another </w:t>
      </w:r>
      <w:proofErr w:type="gramStart"/>
      <w:r w:rsidRPr="1D57B013" w:rsidR="1D57B013">
        <w:rPr>
          <w:rFonts w:ascii="Arial" w:hAnsi="Arial" w:eastAsia="Arial" w:cs="Arial"/>
          <w:b w:val="0"/>
          <w:bCs w:val="0"/>
          <w:i w:val="0"/>
          <w:iCs w:val="0"/>
          <w:noProof w:val="0"/>
          <w:color w:val="000000" w:themeColor="text1" w:themeTint="FF" w:themeShade="FF"/>
          <w:sz w:val="22"/>
          <w:szCs w:val="22"/>
          <w:lang w:val="en-GB"/>
        </w:rPr>
        <w:t>30 credit</w:t>
      </w:r>
      <w:proofErr w:type="gramEnd"/>
      <w:r w:rsidRPr="1D57B013" w:rsidR="1D57B013">
        <w:rPr>
          <w:rFonts w:ascii="Arial" w:hAnsi="Arial" w:eastAsia="Arial" w:cs="Arial"/>
          <w:b w:val="0"/>
          <w:bCs w:val="0"/>
          <w:i w:val="0"/>
          <w:iCs w:val="0"/>
          <w:noProof w:val="0"/>
          <w:color w:val="000000" w:themeColor="text1" w:themeTint="FF" w:themeShade="FF"/>
          <w:sz w:val="22"/>
          <w:szCs w:val="22"/>
          <w:lang w:val="en-GB"/>
        </w:rPr>
        <w:t xml:space="preserve"> module to attain a PGCert in </w:t>
      </w:r>
      <w:r w:rsidRPr="1D57B013" w:rsidR="1D57B013">
        <w:rPr>
          <w:rFonts w:ascii="Arial" w:hAnsi="Arial" w:eastAsia="Arial" w:cs="Arial"/>
          <w:b w:val="0"/>
          <w:bCs w:val="0"/>
          <w:i w:val="0"/>
          <w:iCs w:val="0"/>
          <w:noProof w:val="0"/>
          <w:color w:val="000000" w:themeColor="text1" w:themeTint="FF" w:themeShade="FF"/>
          <w:sz w:val="22"/>
          <w:szCs w:val="22"/>
          <w:lang w:val="en-GB"/>
        </w:rPr>
        <w:t>Educational</w:t>
      </w:r>
      <w:r w:rsidRPr="1D57B013" w:rsidR="1D57B013">
        <w:rPr>
          <w:rFonts w:ascii="Arial" w:hAnsi="Arial" w:eastAsia="Arial" w:cs="Arial"/>
          <w:b w:val="0"/>
          <w:bCs w:val="0"/>
          <w:i w:val="0"/>
          <w:iCs w:val="0"/>
          <w:noProof w:val="0"/>
          <w:color w:val="000000" w:themeColor="text1" w:themeTint="FF" w:themeShade="FF"/>
          <w:sz w:val="22"/>
          <w:szCs w:val="22"/>
          <w:lang w:val="en-GB"/>
        </w:rPr>
        <w:t xml:space="preserve"> Studies (Early Years and Deafness).</w:t>
      </w:r>
    </w:p>
    <w:p w:rsidR="1D57B013" w:rsidP="23DCE733" w:rsidRDefault="1D57B013" w14:paraId="7F002564" w14:noSpellErr="1" w14:textId="75F45C7B">
      <w:pPr>
        <w:pStyle w:val="Normal"/>
        <w:rPr>
          <w:rFonts w:ascii="Arial" w:hAnsi="Arial" w:eastAsia="Arial" w:cs="Arial"/>
          <w:b w:val="0"/>
          <w:bCs w:val="0"/>
          <w:i w:val="0"/>
          <w:iCs w:val="0"/>
          <w:noProof w:val="0"/>
          <w:color w:val="000000" w:themeColor="text1" w:themeTint="FF" w:themeShade="FF"/>
          <w:sz w:val="22"/>
          <w:szCs w:val="22"/>
          <w:lang w:val="en-GB"/>
        </w:rPr>
      </w:pPr>
      <w:r w:rsidRPr="23DCE733" w:rsidR="23DCE733">
        <w:rPr>
          <w:rFonts w:ascii="Arial" w:hAnsi="Arial" w:eastAsia="Arial" w:cs="Arial"/>
          <w:b w:val="0"/>
          <w:bCs w:val="0"/>
          <w:i w:val="0"/>
          <w:iCs w:val="0"/>
          <w:noProof w:val="0"/>
          <w:color w:val="000000" w:themeColor="text1" w:themeTint="FF" w:themeShade="FF"/>
          <w:sz w:val="22"/>
          <w:szCs w:val="22"/>
          <w:lang w:val="en-GB"/>
        </w:rPr>
        <w:t xml:space="preserve">This is a mixed mode module requiring attendance at one </w:t>
      </w:r>
      <w:r w:rsidRPr="23DCE733" w:rsidR="23DCE733">
        <w:rPr>
          <w:rFonts w:ascii="Arial" w:hAnsi="Arial" w:eastAsia="Arial" w:cs="Arial"/>
          <w:b w:val="0"/>
          <w:bCs w:val="0"/>
          <w:i w:val="0"/>
          <w:iCs w:val="0"/>
          <w:noProof w:val="0"/>
          <w:color w:val="000000" w:themeColor="text1" w:themeTint="FF" w:themeShade="FF"/>
          <w:sz w:val="22"/>
          <w:szCs w:val="22"/>
          <w:lang w:val="en-GB"/>
        </w:rPr>
        <w:t xml:space="preserve">residential </w:t>
      </w:r>
      <w:r w:rsidRPr="23DCE733" w:rsidR="23DCE733">
        <w:rPr>
          <w:rFonts w:ascii="Arial" w:hAnsi="Arial" w:eastAsia="Arial" w:cs="Arial"/>
          <w:b w:val="0"/>
          <w:bCs w:val="0"/>
          <w:i w:val="0"/>
          <w:iCs w:val="0"/>
          <w:noProof w:val="0"/>
          <w:color w:val="000000" w:themeColor="text1" w:themeTint="FF" w:themeShade="FF"/>
          <w:sz w:val="22"/>
          <w:szCs w:val="22"/>
          <w:lang w:val="en-GB"/>
        </w:rPr>
        <w:t>study weekend (25</w:t>
      </w:r>
      <w:r w:rsidRPr="23DCE733" w:rsidR="23DCE733">
        <w:rPr>
          <w:rFonts w:ascii="Arial" w:hAnsi="Arial" w:eastAsia="Arial" w:cs="Arial"/>
          <w:b w:val="0"/>
          <w:bCs w:val="0"/>
          <w:i w:val="0"/>
          <w:iCs w:val="0"/>
          <w:noProof w:val="0"/>
          <w:color w:val="000000" w:themeColor="text1" w:themeTint="FF" w:themeShade="FF"/>
          <w:sz w:val="22"/>
          <w:szCs w:val="22"/>
          <w:vertAlign w:val="superscript"/>
          <w:lang w:val="en-GB"/>
        </w:rPr>
        <w:t>th</w:t>
      </w:r>
      <w:r w:rsidRPr="23DCE733" w:rsidR="23DCE733">
        <w:rPr>
          <w:rFonts w:ascii="Arial" w:hAnsi="Arial" w:eastAsia="Arial" w:cs="Arial"/>
          <w:b w:val="0"/>
          <w:bCs w:val="0"/>
          <w:i w:val="0"/>
          <w:iCs w:val="0"/>
          <w:noProof w:val="0"/>
          <w:color w:val="000000" w:themeColor="text1" w:themeTint="FF" w:themeShade="FF"/>
          <w:sz w:val="22"/>
          <w:szCs w:val="22"/>
          <w:lang w:val="en-GB"/>
        </w:rPr>
        <w:t>-26</w:t>
      </w:r>
      <w:r w:rsidRPr="23DCE733" w:rsidR="23DCE733">
        <w:rPr>
          <w:rFonts w:ascii="Arial" w:hAnsi="Arial" w:eastAsia="Arial" w:cs="Arial"/>
          <w:b w:val="0"/>
          <w:bCs w:val="0"/>
          <w:i w:val="0"/>
          <w:iCs w:val="0"/>
          <w:noProof w:val="0"/>
          <w:color w:val="000000" w:themeColor="text1" w:themeTint="FF" w:themeShade="FF"/>
          <w:sz w:val="22"/>
          <w:szCs w:val="22"/>
          <w:vertAlign w:val="superscript"/>
          <w:lang w:val="en-GB"/>
        </w:rPr>
        <w:t>th</w:t>
      </w:r>
      <w:r w:rsidRPr="23DCE733" w:rsidR="23DCE733">
        <w:rPr>
          <w:rFonts w:ascii="Arial" w:hAnsi="Arial" w:eastAsia="Arial" w:cs="Arial"/>
          <w:b w:val="0"/>
          <w:bCs w:val="0"/>
          <w:i w:val="0"/>
          <w:iCs w:val="0"/>
          <w:noProof w:val="0"/>
          <w:color w:val="000000" w:themeColor="text1" w:themeTint="FF" w:themeShade="FF"/>
          <w:sz w:val="22"/>
          <w:szCs w:val="22"/>
          <w:lang w:val="en-GB"/>
        </w:rPr>
        <w:t xml:space="preserve"> January 2019), access to on-line learning and tutorial support and completion of the module assignment. </w:t>
      </w:r>
    </w:p>
    <w:p w:rsidR="1D57B013" w:rsidP="1D57B013" w:rsidRDefault="1D57B013" w14:paraId="33053DBA" w14:textId="67CA2013">
      <w:pPr>
        <w:pStyle w:val="Normal"/>
        <w:jc w:val="both"/>
        <w:rPr>
          <w:rFonts w:ascii="Arial" w:hAnsi="Arial" w:eastAsia="Arial" w:cs="Arial"/>
          <w:b w:val="0"/>
          <w:bCs w:val="0"/>
          <w:i w:val="0"/>
          <w:iCs w:val="0"/>
          <w:noProof w:val="0"/>
          <w:color w:val="000000" w:themeColor="text1" w:themeTint="FF" w:themeShade="FF"/>
          <w:sz w:val="21"/>
          <w:szCs w:val="21"/>
          <w:lang w:val="en-GB"/>
        </w:rPr>
      </w:pPr>
      <w:r w:rsidRPr="1D57B013" w:rsidR="1D57B013">
        <w:rPr>
          <w:rFonts w:ascii="Arial" w:hAnsi="Arial" w:eastAsia="Arial" w:cs="Arial"/>
          <w:b w:val="0"/>
          <w:bCs w:val="0"/>
          <w:i w:val="0"/>
          <w:iCs w:val="0"/>
          <w:noProof w:val="0"/>
          <w:color w:val="000000" w:themeColor="text1" w:themeTint="FF" w:themeShade="FF"/>
          <w:sz w:val="22"/>
          <w:szCs w:val="22"/>
          <w:lang w:val="en-GB"/>
        </w:rPr>
        <w:t xml:space="preserve">For further information on the Early Years and Deafness award and fees please the professional courses section of our </w:t>
      </w:r>
      <w:r w:rsidRPr="1D57B013" w:rsidR="1D57B013">
        <w:rPr>
          <w:rFonts w:ascii="Arial" w:hAnsi="Arial" w:eastAsia="Arial" w:cs="Arial"/>
          <w:b w:val="0"/>
          <w:bCs w:val="0"/>
          <w:i w:val="0"/>
          <w:iCs w:val="0"/>
          <w:noProof w:val="0"/>
          <w:color w:val="000000" w:themeColor="text1" w:themeTint="FF" w:themeShade="FF"/>
          <w:sz w:val="22"/>
          <w:szCs w:val="22"/>
          <w:lang w:val="en-GB"/>
        </w:rPr>
        <w:t>website: www.maryhare.org.uk</w:t>
      </w:r>
      <w:r w:rsidRPr="1D57B013" w:rsidR="1D57B013">
        <w:rPr>
          <w:rFonts w:ascii="Arial" w:hAnsi="Arial" w:eastAsia="Arial" w:cs="Arial"/>
          <w:b w:val="0"/>
          <w:bCs w:val="0"/>
          <w:i w:val="0"/>
          <w:iCs w:val="0"/>
          <w:noProof w:val="0"/>
          <w:color w:val="000000" w:themeColor="text1" w:themeTint="FF" w:themeShade="FF"/>
          <w:sz w:val="22"/>
          <w:szCs w:val="22"/>
          <w:lang w:val="en-GB"/>
        </w:rPr>
        <w:t xml:space="preserve"> or </w:t>
      </w:r>
      <w:r w:rsidRPr="1D57B013" w:rsidR="1D57B013">
        <w:rPr>
          <w:rFonts w:ascii="Arial" w:hAnsi="Arial" w:eastAsia="Arial" w:cs="Arial"/>
          <w:b w:val="0"/>
          <w:bCs w:val="0"/>
          <w:i w:val="0"/>
          <w:iCs w:val="0"/>
          <w:noProof w:val="0"/>
          <w:color w:val="000000" w:themeColor="text1" w:themeTint="FF" w:themeShade="FF"/>
          <w:sz w:val="22"/>
          <w:szCs w:val="22"/>
          <w:lang w:val="en-GB"/>
        </w:rPr>
        <w:t>contact</w:t>
      </w:r>
      <w:r w:rsidRPr="1D57B013" w:rsidR="1D57B013">
        <w:rPr>
          <w:rFonts w:ascii="Arial" w:hAnsi="Arial" w:eastAsia="Arial" w:cs="Arial"/>
          <w:b w:val="0"/>
          <w:bCs w:val="0"/>
          <w:i w:val="0"/>
          <w:iCs w:val="0"/>
          <w:noProof w:val="0"/>
          <w:color w:val="000000" w:themeColor="text1" w:themeTint="FF" w:themeShade="FF"/>
          <w:sz w:val="22"/>
          <w:szCs w:val="22"/>
          <w:lang w:val="en-GB"/>
        </w:rPr>
        <w:t xml:space="preserve"> Penny Viney (Senior Course Administrator) </w:t>
      </w:r>
      <w:hyperlink r:id="Ra96ab4308d644671">
        <w:r w:rsidRPr="1D57B013" w:rsidR="1D57B013">
          <w:rPr>
            <w:rStyle w:val="Hyperlink"/>
            <w:rFonts w:ascii="Arial" w:hAnsi="Arial" w:eastAsia="Arial" w:cs="Arial"/>
            <w:b w:val="0"/>
            <w:bCs w:val="0"/>
            <w:i w:val="0"/>
            <w:iCs w:val="0"/>
            <w:noProof w:val="0"/>
            <w:color w:val="000000" w:themeColor="text1" w:themeTint="FF" w:themeShade="FF"/>
            <w:sz w:val="22"/>
            <w:szCs w:val="22"/>
            <w:lang w:val="en-GB"/>
          </w:rPr>
          <w:t>p.viney@maryhare</w:t>
        </w:r>
        <w:r w:rsidRPr="1D57B013" w:rsidR="1D57B013">
          <w:rPr>
            <w:rStyle w:val="Hyperlink"/>
            <w:rFonts w:ascii="Arial" w:hAnsi="Arial" w:eastAsia="Arial" w:cs="Arial"/>
            <w:b w:val="0"/>
            <w:bCs w:val="0"/>
            <w:i w:val="0"/>
            <w:iCs w:val="0"/>
            <w:noProof w:val="0"/>
            <w:color w:val="000000" w:themeColor="text1" w:themeTint="FF" w:themeShade="FF"/>
            <w:sz w:val="22"/>
            <w:szCs w:val="22"/>
            <w:lang w:val="en-GB"/>
          </w:rPr>
          <w:t>.org.uk</w:t>
        </w:r>
      </w:hyperlink>
      <w:r w:rsidRPr="1D57B013" w:rsidR="1D57B013">
        <w:rPr>
          <w:rFonts w:ascii="Arial" w:hAnsi="Arial" w:eastAsia="Arial" w:cs="Arial"/>
          <w:b w:val="0"/>
          <w:bCs w:val="0"/>
          <w:i w:val="0"/>
          <w:iCs w:val="0"/>
          <w:noProof w:val="0"/>
          <w:color w:val="000000" w:themeColor="text1" w:themeTint="FF" w:themeShade="FF"/>
          <w:sz w:val="24"/>
          <w:szCs w:val="24"/>
          <w:lang w:val="en-GB"/>
        </w:rPr>
        <w:t>.</w:t>
      </w:r>
    </w:p>
    <w:p w:rsidR="1D57B013" w:rsidP="1D57B013" w:rsidRDefault="1D57B013" w14:paraId="7DE2E1D0" w14:textId="778C68FA">
      <w:pPr>
        <w:pStyle w:val="Normal"/>
        <w:rPr>
          <w:rFonts w:ascii="Arial" w:hAnsi="Arial" w:eastAsia="Arial" w:cs="Arial"/>
          <w:b w:val="0"/>
          <w:bCs w:val="0"/>
          <w:i w:val="0"/>
          <w:iCs w:val="0"/>
          <w:noProof w:val="0"/>
          <w:color w:val="000000" w:themeColor="text1" w:themeTint="FF" w:themeShade="FF"/>
          <w:sz w:val="21"/>
          <w:szCs w:val="21"/>
          <w:lang w:val="en-GB"/>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350D9D9"/>
  <w15:docId w15:val="{0e0b1aa8-5c33-4478-b929-57c6cd757557}"/>
  <w:rsids>
    <w:rsidRoot w:val="2350D9D9"/>
    <w:rsid w:val="1D57B013"/>
    <w:rsid w:val="2350D9D9"/>
    <w:rsid w:val="23DCE733"/>
    <w:rsid w:val="7BB4D92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p.viney@maryhare.org.uk" TargetMode="External" Id="Ra96ab4308d6446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2018-11-06T05:15:52.9256207Z</dcterms:created>
  <dcterms:modified xsi:type="dcterms:W3CDTF">2018-11-06T15:22:26.6426174Z</dcterms:modified>
  <dc:creator>Helen Nelson</dc:creator>
  <lastModifiedBy>Helen Nelson</lastModifiedBy>
</coreProperties>
</file>