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A538" w14:textId="77777777" w:rsidR="00D25A96" w:rsidRDefault="00D25A96" w:rsidP="00BF20F9">
      <w:pPr>
        <w:spacing w:line="276" w:lineRule="auto"/>
        <w:rPr>
          <w:rFonts w:ascii="Arial" w:hAnsi="Arial" w:cs="Arial"/>
          <w:b/>
          <w:sz w:val="24"/>
        </w:rPr>
      </w:pPr>
      <w:bookmarkStart w:id="0" w:name="_GoBack"/>
      <w:bookmarkEnd w:id="0"/>
    </w:p>
    <w:p w14:paraId="3C17108A" w14:textId="77777777" w:rsidR="00555E45" w:rsidRDefault="00555E45" w:rsidP="00BF20F9">
      <w:pPr>
        <w:spacing w:line="276" w:lineRule="auto"/>
        <w:rPr>
          <w:rFonts w:ascii="Arial" w:hAnsi="Arial" w:cs="Arial"/>
          <w:b/>
          <w:sz w:val="24"/>
        </w:rPr>
      </w:pPr>
      <w:r w:rsidRPr="002C6A70">
        <w:rPr>
          <w:rFonts w:ascii="Arial" w:hAnsi="Arial" w:cs="Arial"/>
          <w:b/>
          <w:sz w:val="24"/>
        </w:rPr>
        <w:t xml:space="preserve">Further information about </w:t>
      </w:r>
      <w:r w:rsidR="00F86CC6">
        <w:rPr>
          <w:rFonts w:ascii="Arial" w:hAnsi="Arial" w:cs="Arial"/>
          <w:b/>
          <w:sz w:val="24"/>
        </w:rPr>
        <w:t>opportunities to be involved in the</w:t>
      </w:r>
      <w:r w:rsidRPr="002C6A70">
        <w:rPr>
          <w:rFonts w:ascii="Arial" w:hAnsi="Arial" w:cs="Arial"/>
          <w:b/>
          <w:sz w:val="24"/>
        </w:rPr>
        <w:t xml:space="preserve"> development of </w:t>
      </w:r>
      <w:r w:rsidR="00F86CC6">
        <w:rPr>
          <w:rFonts w:ascii="Arial" w:hAnsi="Arial" w:cs="Arial"/>
          <w:b/>
          <w:sz w:val="24"/>
        </w:rPr>
        <w:br/>
      </w:r>
      <w:r w:rsidRPr="002C6A70">
        <w:rPr>
          <w:rFonts w:ascii="Arial" w:hAnsi="Arial" w:cs="Arial"/>
          <w:b/>
          <w:sz w:val="24"/>
        </w:rPr>
        <w:t xml:space="preserve">RCSLT </w:t>
      </w:r>
      <w:r w:rsidR="009E025D">
        <w:rPr>
          <w:rFonts w:ascii="Arial" w:hAnsi="Arial" w:cs="Arial"/>
          <w:b/>
          <w:sz w:val="24"/>
        </w:rPr>
        <w:t>and BATOD guidance</w:t>
      </w:r>
      <w:r w:rsidR="00F86CC6">
        <w:rPr>
          <w:rFonts w:ascii="Arial" w:hAnsi="Arial" w:cs="Arial"/>
          <w:b/>
          <w:sz w:val="24"/>
        </w:rPr>
        <w:t xml:space="preserve">: </w:t>
      </w:r>
      <w:r w:rsidR="009E025D">
        <w:rPr>
          <w:rFonts w:ascii="Arial" w:hAnsi="Arial" w:cs="Arial"/>
          <w:b/>
          <w:sz w:val="24"/>
        </w:rPr>
        <w:t xml:space="preserve">collaborative working between speech and language therapists and teachers of the deaf </w:t>
      </w:r>
    </w:p>
    <w:p w14:paraId="5BE244A4" w14:textId="77777777" w:rsidR="009E025D" w:rsidRPr="002C6A70" w:rsidRDefault="009E025D" w:rsidP="00BF20F9">
      <w:pPr>
        <w:spacing w:line="276" w:lineRule="auto"/>
        <w:rPr>
          <w:rFonts w:ascii="Arial" w:hAnsi="Arial" w:cs="Arial"/>
        </w:rPr>
      </w:pPr>
    </w:p>
    <w:p w14:paraId="12701E80" w14:textId="77777777" w:rsidR="002C6A70" w:rsidRPr="002C6A70" w:rsidRDefault="002C6A70" w:rsidP="00BF20F9">
      <w:pPr>
        <w:spacing w:line="276" w:lineRule="auto"/>
        <w:rPr>
          <w:rFonts w:ascii="Arial" w:hAnsi="Arial" w:cs="Arial"/>
        </w:rPr>
      </w:pPr>
      <w:r w:rsidRPr="002C6A70">
        <w:rPr>
          <w:rFonts w:ascii="Arial" w:hAnsi="Arial" w:cs="Arial"/>
        </w:rPr>
        <w:t xml:space="preserve">Thank you for your interest in playing a role in the development </w:t>
      </w:r>
      <w:r w:rsidR="001771A4">
        <w:rPr>
          <w:rFonts w:ascii="Arial" w:hAnsi="Arial" w:cs="Arial"/>
        </w:rPr>
        <w:t xml:space="preserve">of </w:t>
      </w:r>
      <w:r w:rsidR="003260EE">
        <w:rPr>
          <w:rFonts w:ascii="Arial" w:hAnsi="Arial" w:cs="Arial"/>
        </w:rPr>
        <w:t xml:space="preserve">guidance for </w:t>
      </w:r>
      <w:r w:rsidR="003260EE" w:rsidRPr="003260EE">
        <w:rPr>
          <w:rFonts w:ascii="Arial" w:hAnsi="Arial" w:cs="Arial"/>
        </w:rPr>
        <w:t xml:space="preserve">collaborative working between speech and language therapists </w:t>
      </w:r>
      <w:r w:rsidR="001771A4">
        <w:rPr>
          <w:rFonts w:ascii="Arial" w:hAnsi="Arial" w:cs="Arial"/>
        </w:rPr>
        <w:t xml:space="preserve">(SLTs) </w:t>
      </w:r>
      <w:r w:rsidR="003260EE" w:rsidRPr="003260EE">
        <w:rPr>
          <w:rFonts w:ascii="Arial" w:hAnsi="Arial" w:cs="Arial"/>
        </w:rPr>
        <w:t>and teachers of the deaf</w:t>
      </w:r>
      <w:r w:rsidR="001771A4">
        <w:rPr>
          <w:rFonts w:ascii="Arial" w:hAnsi="Arial" w:cs="Arial"/>
        </w:rPr>
        <w:t xml:space="preserve"> (TODs)</w:t>
      </w:r>
      <w:r w:rsidR="00B116D5">
        <w:rPr>
          <w:rFonts w:ascii="Arial" w:hAnsi="Arial" w:cs="Arial"/>
        </w:rPr>
        <w:t>.</w:t>
      </w:r>
    </w:p>
    <w:p w14:paraId="724EBC95" w14:textId="77777777" w:rsidR="002C6A70" w:rsidRPr="002C6A70" w:rsidRDefault="002C6A70" w:rsidP="00BF20F9">
      <w:pPr>
        <w:spacing w:line="276" w:lineRule="auto"/>
        <w:rPr>
          <w:rFonts w:ascii="Arial" w:hAnsi="Arial" w:cs="Arial"/>
        </w:rPr>
      </w:pPr>
    </w:p>
    <w:p w14:paraId="51A5A726" w14:textId="77777777" w:rsidR="002C6A70" w:rsidRDefault="00446CD1" w:rsidP="00BF20F9">
      <w:pPr>
        <w:spacing w:line="276" w:lineRule="auto"/>
        <w:rPr>
          <w:rFonts w:ascii="Arial" w:hAnsi="Arial" w:cs="Arial"/>
          <w:b/>
        </w:rPr>
      </w:pPr>
      <w:r>
        <w:rPr>
          <w:rFonts w:ascii="Arial" w:hAnsi="Arial" w:cs="Arial"/>
          <w:b/>
        </w:rPr>
        <w:t xml:space="preserve">Context </w:t>
      </w:r>
    </w:p>
    <w:p w14:paraId="5B0A42EE" w14:textId="77777777" w:rsidR="00446CD1" w:rsidRDefault="00446CD1" w:rsidP="00BF20F9">
      <w:pPr>
        <w:spacing w:line="276" w:lineRule="auto"/>
        <w:rPr>
          <w:rFonts w:ascii="Arial" w:hAnsi="Arial" w:cs="Arial"/>
          <w:b/>
        </w:rPr>
      </w:pPr>
    </w:p>
    <w:p w14:paraId="33B69468" w14:textId="77777777" w:rsidR="001771A4" w:rsidRDefault="001771A4" w:rsidP="00BF20F9">
      <w:pPr>
        <w:spacing w:line="276" w:lineRule="auto"/>
        <w:rPr>
          <w:rFonts w:ascii="Arial" w:hAnsi="Arial" w:cs="Arial"/>
        </w:rPr>
      </w:pPr>
      <w:r>
        <w:rPr>
          <w:rFonts w:ascii="Arial" w:hAnsi="Arial" w:cs="Arial"/>
        </w:rPr>
        <w:t>SLTs and TODs both work with children and young people with hearing impairment and it is important that both professions work together collaboratively so that their complementary skills and knowledge lead to optimal outcomes for the child.</w:t>
      </w:r>
    </w:p>
    <w:p w14:paraId="7E681B7D" w14:textId="77777777" w:rsidR="001771A4" w:rsidRPr="00F03F45" w:rsidRDefault="001771A4" w:rsidP="00BF20F9">
      <w:pPr>
        <w:spacing w:line="276" w:lineRule="auto"/>
        <w:rPr>
          <w:rFonts w:ascii="Arial" w:hAnsi="Arial" w:cs="Arial"/>
        </w:rPr>
      </w:pPr>
    </w:p>
    <w:p w14:paraId="7AF39613" w14:textId="77777777" w:rsidR="001771A4" w:rsidRDefault="00446CD1" w:rsidP="00BF20F9">
      <w:pPr>
        <w:spacing w:line="276" w:lineRule="auto"/>
        <w:rPr>
          <w:rFonts w:ascii="Arial" w:hAnsi="Arial" w:cs="Arial"/>
        </w:rPr>
      </w:pPr>
      <w:r w:rsidRPr="00446CD1">
        <w:rPr>
          <w:rFonts w:ascii="Arial" w:hAnsi="Arial" w:cs="Arial"/>
        </w:rPr>
        <w:t xml:space="preserve">In 2007, </w:t>
      </w:r>
      <w:r w:rsidR="00F03F45">
        <w:rPr>
          <w:rFonts w:ascii="Arial" w:hAnsi="Arial" w:cs="Arial"/>
        </w:rPr>
        <w:t xml:space="preserve">the </w:t>
      </w:r>
      <w:r w:rsidRPr="00446CD1">
        <w:rPr>
          <w:rFonts w:ascii="Arial" w:hAnsi="Arial" w:cs="Arial"/>
        </w:rPr>
        <w:t xml:space="preserve">RCSLT and BATOD worked together to develop </w:t>
      </w:r>
      <w:hyperlink r:id="rId7" w:history="1">
        <w:r w:rsidRPr="00305EDF">
          <w:rPr>
            <w:rStyle w:val="Hyperlink"/>
            <w:rFonts w:ascii="Arial" w:hAnsi="Arial" w:cs="Arial"/>
          </w:rPr>
          <w:t>guidance</w:t>
        </w:r>
      </w:hyperlink>
      <w:r>
        <w:rPr>
          <w:rFonts w:ascii="Arial" w:hAnsi="Arial" w:cs="Arial"/>
        </w:rPr>
        <w:t xml:space="preserve"> on </w:t>
      </w:r>
      <w:r w:rsidRPr="00446CD1">
        <w:rPr>
          <w:rFonts w:ascii="Arial" w:hAnsi="Arial" w:cs="Arial"/>
        </w:rPr>
        <w:t xml:space="preserve">collaborative working </w:t>
      </w:r>
      <w:r w:rsidRPr="00F03F45">
        <w:rPr>
          <w:rFonts w:ascii="Arial" w:hAnsi="Arial" w:cs="Arial"/>
        </w:rPr>
        <w:t>between speech and language therapists and teachers of the deaf.</w:t>
      </w:r>
      <w:r w:rsidR="007E32E8" w:rsidRPr="00F03F45">
        <w:rPr>
          <w:rFonts w:ascii="Arial" w:hAnsi="Arial" w:cs="Arial"/>
        </w:rPr>
        <w:t xml:space="preserve"> </w:t>
      </w:r>
      <w:r w:rsidR="00F03F45" w:rsidRPr="00F03F45">
        <w:rPr>
          <w:rFonts w:ascii="Arial" w:hAnsi="Arial" w:cs="Arial"/>
        </w:rPr>
        <w:t>Now, o</w:t>
      </w:r>
      <w:r w:rsidR="007E32E8" w:rsidRPr="00F03F45">
        <w:rPr>
          <w:rFonts w:ascii="Arial" w:hAnsi="Arial" w:cs="Arial"/>
        </w:rPr>
        <w:t>ver 10 years later, it is important that new guidance is developed to reflect the current context within which</w:t>
      </w:r>
      <w:r w:rsidR="00B97412">
        <w:rPr>
          <w:rFonts w:ascii="Arial" w:hAnsi="Arial" w:cs="Arial"/>
        </w:rPr>
        <w:t xml:space="preserve"> SLTs and TODs</w:t>
      </w:r>
      <w:r w:rsidR="007E32E8" w:rsidRPr="00F03F45">
        <w:rPr>
          <w:rFonts w:ascii="Arial" w:hAnsi="Arial" w:cs="Arial"/>
        </w:rPr>
        <w:t xml:space="preserve"> work. </w:t>
      </w:r>
    </w:p>
    <w:p w14:paraId="6DD146EB" w14:textId="77777777" w:rsidR="00446CD1" w:rsidRPr="00F03F45" w:rsidRDefault="00446CD1" w:rsidP="00BF20F9">
      <w:pPr>
        <w:spacing w:line="276" w:lineRule="auto"/>
        <w:rPr>
          <w:rFonts w:ascii="Arial" w:hAnsi="Arial" w:cs="Arial"/>
        </w:rPr>
      </w:pPr>
    </w:p>
    <w:p w14:paraId="109A947E" w14:textId="77777777" w:rsidR="008D7591" w:rsidRDefault="001771A4" w:rsidP="00BF20F9">
      <w:pPr>
        <w:spacing w:line="276" w:lineRule="auto"/>
        <w:rPr>
          <w:rFonts w:ascii="Arial" w:hAnsi="Arial" w:cs="Arial"/>
        </w:rPr>
      </w:pPr>
      <w:r>
        <w:rPr>
          <w:rFonts w:ascii="Arial" w:hAnsi="Arial" w:cs="Arial"/>
        </w:rPr>
        <w:t xml:space="preserve">NB. </w:t>
      </w:r>
      <w:r w:rsidR="00F03F45" w:rsidRPr="00F03F45">
        <w:rPr>
          <w:rFonts w:ascii="Arial" w:hAnsi="Arial" w:cs="Arial"/>
        </w:rPr>
        <w:t xml:space="preserve">The RCSLT has </w:t>
      </w:r>
      <w:r w:rsidR="00F03F45">
        <w:rPr>
          <w:rFonts w:ascii="Arial" w:hAnsi="Arial" w:cs="Arial"/>
        </w:rPr>
        <w:t xml:space="preserve">developed </w:t>
      </w:r>
      <w:hyperlink r:id="rId8" w:history="1">
        <w:r w:rsidR="00F03F45" w:rsidRPr="00F03F45">
          <w:rPr>
            <w:rStyle w:val="Hyperlink"/>
            <w:rFonts w:ascii="Arial" w:hAnsi="Arial" w:cs="Arial"/>
          </w:rPr>
          <w:t>general collaborative working guidance</w:t>
        </w:r>
      </w:hyperlink>
      <w:r w:rsidR="00F03F45">
        <w:rPr>
          <w:rFonts w:ascii="Arial" w:hAnsi="Arial" w:cs="Arial"/>
        </w:rPr>
        <w:t xml:space="preserve"> web pages as part of its new website launched in December 2018. This guidance should be helpful for all SLTs but is not specific to hearing impairment settings.</w:t>
      </w:r>
    </w:p>
    <w:p w14:paraId="153F67A3" w14:textId="77777777" w:rsidR="00760BDB" w:rsidRPr="002C6A70" w:rsidRDefault="00760BDB" w:rsidP="00BF20F9">
      <w:pPr>
        <w:spacing w:line="276" w:lineRule="auto"/>
        <w:rPr>
          <w:rFonts w:ascii="Arial" w:hAnsi="Arial" w:cs="Arial"/>
        </w:rPr>
      </w:pPr>
    </w:p>
    <w:p w14:paraId="3C77A518" w14:textId="77777777" w:rsidR="002C6A70" w:rsidRDefault="002C6A70" w:rsidP="00BF20F9">
      <w:pPr>
        <w:spacing w:line="276" w:lineRule="auto"/>
        <w:rPr>
          <w:rFonts w:ascii="Arial" w:hAnsi="Arial" w:cs="Arial"/>
          <w:b/>
        </w:rPr>
      </w:pPr>
      <w:r w:rsidRPr="002C6A70">
        <w:rPr>
          <w:rFonts w:ascii="Arial" w:hAnsi="Arial" w:cs="Arial"/>
          <w:b/>
        </w:rPr>
        <w:t xml:space="preserve">Key objectives </w:t>
      </w:r>
    </w:p>
    <w:p w14:paraId="55054B21" w14:textId="77777777" w:rsidR="00B97412" w:rsidRPr="002C6A70" w:rsidRDefault="00B97412" w:rsidP="00BF20F9">
      <w:pPr>
        <w:spacing w:line="276" w:lineRule="auto"/>
        <w:rPr>
          <w:rFonts w:ascii="Arial" w:hAnsi="Arial" w:cs="Arial"/>
          <w:b/>
        </w:rPr>
      </w:pPr>
    </w:p>
    <w:p w14:paraId="472020C8" w14:textId="77777777" w:rsidR="002C6A70" w:rsidRPr="002C6A70" w:rsidRDefault="002C6A70" w:rsidP="00BF20F9">
      <w:pPr>
        <w:spacing w:line="276" w:lineRule="auto"/>
        <w:rPr>
          <w:rFonts w:ascii="Arial" w:hAnsi="Arial" w:cs="Arial"/>
        </w:rPr>
      </w:pPr>
      <w:r w:rsidRPr="002C6A70">
        <w:rPr>
          <w:rFonts w:ascii="Arial" w:hAnsi="Arial" w:cs="Arial"/>
        </w:rPr>
        <w:t xml:space="preserve">The </w:t>
      </w:r>
      <w:r w:rsidR="00760BDB">
        <w:rPr>
          <w:rFonts w:ascii="Arial" w:hAnsi="Arial" w:cs="Arial"/>
        </w:rPr>
        <w:t>guidance</w:t>
      </w:r>
      <w:r w:rsidRPr="002C6A70">
        <w:rPr>
          <w:rFonts w:ascii="Arial" w:hAnsi="Arial" w:cs="Arial"/>
        </w:rPr>
        <w:t xml:space="preserve"> will:</w:t>
      </w:r>
    </w:p>
    <w:p w14:paraId="369672CC" w14:textId="77777777" w:rsidR="00B97412" w:rsidRPr="00B97412" w:rsidRDefault="00B97412" w:rsidP="00BF20F9">
      <w:pPr>
        <w:pStyle w:val="ListParagraph"/>
        <w:numPr>
          <w:ilvl w:val="0"/>
          <w:numId w:val="12"/>
        </w:numPr>
        <w:spacing w:line="276" w:lineRule="auto"/>
        <w:rPr>
          <w:rFonts w:ascii="Arial" w:hAnsi="Arial" w:cs="Arial"/>
        </w:rPr>
      </w:pPr>
      <w:r>
        <w:rPr>
          <w:rFonts w:ascii="Arial" w:hAnsi="Arial" w:cs="Arial"/>
        </w:rPr>
        <w:t>Encourage optimal collaboration between SLTs and</w:t>
      </w:r>
      <w:r w:rsidRPr="00B97412">
        <w:rPr>
          <w:rFonts w:ascii="Arial" w:hAnsi="Arial" w:cs="Arial"/>
        </w:rPr>
        <w:t xml:space="preserve"> TODs involved in the care</w:t>
      </w:r>
      <w:r>
        <w:rPr>
          <w:rFonts w:ascii="Arial" w:hAnsi="Arial" w:cs="Arial"/>
        </w:rPr>
        <w:t xml:space="preserve"> and education</w:t>
      </w:r>
      <w:r w:rsidRPr="00B97412">
        <w:rPr>
          <w:rFonts w:ascii="Arial" w:hAnsi="Arial" w:cs="Arial"/>
        </w:rPr>
        <w:t xml:space="preserve"> of deaf children and young people </w:t>
      </w:r>
    </w:p>
    <w:p w14:paraId="44BEC34B" w14:textId="77777777" w:rsidR="00B97412" w:rsidRPr="00B97412" w:rsidRDefault="00B97412" w:rsidP="00BF20F9">
      <w:pPr>
        <w:pStyle w:val="ListParagraph"/>
        <w:numPr>
          <w:ilvl w:val="0"/>
          <w:numId w:val="12"/>
        </w:numPr>
        <w:spacing w:line="276" w:lineRule="auto"/>
        <w:rPr>
          <w:rFonts w:ascii="Arial" w:hAnsi="Arial" w:cs="Arial"/>
        </w:rPr>
      </w:pPr>
      <w:r>
        <w:rPr>
          <w:rFonts w:ascii="Arial" w:hAnsi="Arial" w:cs="Arial"/>
        </w:rPr>
        <w:t>E</w:t>
      </w:r>
      <w:r w:rsidRPr="00B97412">
        <w:rPr>
          <w:rFonts w:ascii="Arial" w:hAnsi="Arial" w:cs="Arial"/>
        </w:rPr>
        <w:t xml:space="preserve">ncourage mutual respect between professions </w:t>
      </w:r>
    </w:p>
    <w:p w14:paraId="6556DD26" w14:textId="77777777" w:rsidR="00B97412" w:rsidRPr="00B97412" w:rsidRDefault="00B97412" w:rsidP="00BF20F9">
      <w:pPr>
        <w:pStyle w:val="ListParagraph"/>
        <w:numPr>
          <w:ilvl w:val="0"/>
          <w:numId w:val="12"/>
        </w:numPr>
        <w:spacing w:line="276" w:lineRule="auto"/>
        <w:rPr>
          <w:rFonts w:ascii="Arial" w:hAnsi="Arial" w:cs="Arial"/>
        </w:rPr>
      </w:pPr>
      <w:r>
        <w:rPr>
          <w:rFonts w:ascii="Arial" w:hAnsi="Arial" w:cs="Arial"/>
        </w:rPr>
        <w:t>I</w:t>
      </w:r>
      <w:r w:rsidRPr="00B97412">
        <w:rPr>
          <w:rFonts w:ascii="Arial" w:hAnsi="Arial" w:cs="Arial"/>
        </w:rPr>
        <w:t>ncrease awareness and understanding of the skills of the other profession and areas of overlap between the two professions</w:t>
      </w:r>
    </w:p>
    <w:p w14:paraId="506EF0E4" w14:textId="77777777" w:rsidR="00151EB3" w:rsidRPr="00A76211" w:rsidRDefault="00B97412" w:rsidP="00BF20F9">
      <w:pPr>
        <w:pStyle w:val="ListParagraph"/>
        <w:numPr>
          <w:ilvl w:val="0"/>
          <w:numId w:val="12"/>
        </w:numPr>
        <w:spacing w:line="276" w:lineRule="auto"/>
        <w:rPr>
          <w:rFonts w:ascii="Arial" w:hAnsi="Arial" w:cs="Arial"/>
        </w:rPr>
      </w:pPr>
      <w:r>
        <w:rPr>
          <w:rFonts w:ascii="Arial" w:hAnsi="Arial" w:cs="Arial"/>
        </w:rPr>
        <w:t>E</w:t>
      </w:r>
      <w:r w:rsidRPr="00B97412">
        <w:rPr>
          <w:rFonts w:ascii="Arial" w:hAnsi="Arial" w:cs="Arial"/>
        </w:rPr>
        <w:t>ncourage a child-centred approach to care</w:t>
      </w:r>
      <w:r>
        <w:rPr>
          <w:rFonts w:ascii="Arial" w:hAnsi="Arial" w:cs="Arial"/>
        </w:rPr>
        <w:t xml:space="preserve"> and education</w:t>
      </w:r>
      <w:r w:rsidRPr="00B97412">
        <w:rPr>
          <w:rFonts w:ascii="Arial" w:hAnsi="Arial" w:cs="Arial"/>
        </w:rPr>
        <w:t xml:space="preserve">, with a recognition among all professions that a ‘one size fits all’ approach does not lead to optimal outcomes for deaf children and young people </w:t>
      </w:r>
    </w:p>
    <w:p w14:paraId="4B1C3EDB" w14:textId="77777777" w:rsidR="004B4962" w:rsidRPr="00B65C02" w:rsidRDefault="004B4962" w:rsidP="00BF20F9">
      <w:pPr>
        <w:spacing w:line="276" w:lineRule="auto"/>
        <w:ind w:left="774"/>
        <w:rPr>
          <w:rFonts w:ascii="Arial" w:hAnsi="Arial" w:cs="Arial"/>
          <w:color w:val="000000" w:themeColor="text1"/>
        </w:rPr>
      </w:pPr>
    </w:p>
    <w:p w14:paraId="15A44435" w14:textId="77777777" w:rsidR="004B4962" w:rsidRPr="00B65C02" w:rsidRDefault="004B4962" w:rsidP="00BF20F9">
      <w:pPr>
        <w:spacing w:line="276" w:lineRule="auto"/>
        <w:ind w:right="75"/>
        <w:rPr>
          <w:rFonts w:ascii="Arial" w:eastAsia="Times New Roman" w:hAnsi="Arial" w:cs="Arial"/>
          <w:color w:val="000000" w:themeColor="text1"/>
          <w:lang w:eastAsia="en-GB"/>
        </w:rPr>
      </w:pPr>
      <w:r w:rsidRPr="00B65C02">
        <w:rPr>
          <w:rFonts w:ascii="Arial" w:eastAsia="Times New Roman" w:hAnsi="Arial" w:cs="Arial"/>
          <w:color w:val="000000" w:themeColor="text1"/>
          <w:lang w:eastAsia="en-GB"/>
        </w:rPr>
        <w:t xml:space="preserve">The </w:t>
      </w:r>
      <w:r w:rsidR="00A76211">
        <w:rPr>
          <w:rFonts w:ascii="Arial" w:eastAsia="Times New Roman" w:hAnsi="Arial" w:cs="Arial"/>
          <w:color w:val="000000" w:themeColor="text1"/>
          <w:lang w:eastAsia="en-GB"/>
        </w:rPr>
        <w:t>guidance</w:t>
      </w:r>
      <w:r w:rsidRPr="00B65C02">
        <w:rPr>
          <w:rFonts w:ascii="Arial" w:eastAsia="Times New Roman" w:hAnsi="Arial" w:cs="Arial"/>
          <w:color w:val="000000" w:themeColor="text1"/>
          <w:lang w:eastAsia="en-GB"/>
        </w:rPr>
        <w:t xml:space="preserve"> will be developed for </w:t>
      </w:r>
      <w:r w:rsidR="00A76211">
        <w:rPr>
          <w:rFonts w:ascii="Arial" w:eastAsia="Times New Roman" w:hAnsi="Arial" w:cs="Arial"/>
          <w:color w:val="000000" w:themeColor="text1"/>
          <w:lang w:eastAsia="en-GB"/>
        </w:rPr>
        <w:t>speech and language therapists, teachers of the deaf and may also be useful for other professions working with deaf children and young people.</w:t>
      </w:r>
      <w:r w:rsidR="00E8799B">
        <w:rPr>
          <w:rFonts w:ascii="Arial" w:eastAsia="Times New Roman" w:hAnsi="Arial" w:cs="Arial"/>
          <w:color w:val="000000" w:themeColor="text1"/>
          <w:lang w:eastAsia="en-GB"/>
        </w:rPr>
        <w:t xml:space="preserve"> </w:t>
      </w:r>
      <w:r w:rsidR="00E8799B">
        <w:rPr>
          <w:rFonts w:ascii="Arial" w:eastAsia="Times New Roman" w:hAnsi="Arial" w:cs="Arial"/>
          <w:color w:val="000000" w:themeColor="text1"/>
        </w:rPr>
        <w:t>The working group that develop the guidance will be made up of both SLTs and TODs.</w:t>
      </w:r>
    </w:p>
    <w:p w14:paraId="59D96744" w14:textId="77777777" w:rsidR="00DA057D" w:rsidRDefault="00DA057D" w:rsidP="00BF20F9">
      <w:pPr>
        <w:spacing w:line="276" w:lineRule="auto"/>
        <w:rPr>
          <w:rFonts w:ascii="Arial" w:hAnsi="Arial" w:cs="Arial"/>
          <w:b/>
        </w:rPr>
      </w:pPr>
    </w:p>
    <w:p w14:paraId="045B7685" w14:textId="77777777" w:rsidR="002C6A70" w:rsidRDefault="002C6A70" w:rsidP="00BF20F9">
      <w:pPr>
        <w:spacing w:line="276" w:lineRule="auto"/>
        <w:rPr>
          <w:rFonts w:ascii="Arial" w:hAnsi="Arial" w:cs="Arial"/>
          <w:b/>
        </w:rPr>
      </w:pPr>
      <w:r w:rsidRPr="002C6A70">
        <w:rPr>
          <w:rFonts w:ascii="Arial" w:hAnsi="Arial" w:cs="Arial"/>
          <w:b/>
        </w:rPr>
        <w:t>Timeframe</w:t>
      </w:r>
    </w:p>
    <w:p w14:paraId="43DE857D" w14:textId="77777777" w:rsidR="00A76211" w:rsidRPr="002C6A70" w:rsidRDefault="00A76211" w:rsidP="00BF20F9">
      <w:pPr>
        <w:spacing w:line="276" w:lineRule="auto"/>
        <w:rPr>
          <w:rFonts w:ascii="Arial" w:hAnsi="Arial" w:cs="Arial"/>
          <w:b/>
        </w:rPr>
      </w:pPr>
    </w:p>
    <w:p w14:paraId="4AB3D697" w14:textId="77777777" w:rsidR="00DA057D" w:rsidRDefault="00555E45" w:rsidP="00BF20F9">
      <w:pPr>
        <w:spacing w:line="276" w:lineRule="auto"/>
        <w:rPr>
          <w:rFonts w:ascii="Arial" w:hAnsi="Arial" w:cs="Arial"/>
          <w:b/>
        </w:rPr>
      </w:pPr>
      <w:r w:rsidRPr="002C6A70">
        <w:rPr>
          <w:rFonts w:ascii="Arial" w:hAnsi="Arial" w:cs="Arial"/>
        </w:rPr>
        <w:t xml:space="preserve">Timeframes will be confirmed </w:t>
      </w:r>
      <w:r w:rsidR="00DA057D">
        <w:rPr>
          <w:rFonts w:ascii="Arial" w:hAnsi="Arial" w:cs="Arial"/>
        </w:rPr>
        <w:t>following appointment,</w:t>
      </w:r>
      <w:r w:rsidRPr="002C6A70">
        <w:rPr>
          <w:rFonts w:ascii="Arial" w:hAnsi="Arial" w:cs="Arial"/>
        </w:rPr>
        <w:t xml:space="preserve"> but it usually takes around </w:t>
      </w:r>
      <w:r w:rsidR="00E3525F">
        <w:rPr>
          <w:rFonts w:ascii="Arial" w:hAnsi="Arial" w:cs="Arial"/>
        </w:rPr>
        <w:t>five</w:t>
      </w:r>
      <w:r w:rsidRPr="002C6A70">
        <w:rPr>
          <w:rFonts w:ascii="Arial" w:hAnsi="Arial" w:cs="Arial"/>
        </w:rPr>
        <w:t xml:space="preserve"> months to develop a </w:t>
      </w:r>
      <w:r w:rsidR="00A76211">
        <w:rPr>
          <w:rFonts w:ascii="Arial" w:hAnsi="Arial" w:cs="Arial"/>
        </w:rPr>
        <w:t xml:space="preserve">guidance document and we estimate that the guidance will be ready to be published in </w:t>
      </w:r>
      <w:r w:rsidR="008F25A1">
        <w:rPr>
          <w:rFonts w:ascii="Arial" w:hAnsi="Arial" w:cs="Arial"/>
        </w:rPr>
        <w:t>summer</w:t>
      </w:r>
      <w:r w:rsidR="00A76211">
        <w:rPr>
          <w:rFonts w:ascii="Arial" w:hAnsi="Arial" w:cs="Arial"/>
        </w:rPr>
        <w:t xml:space="preserve"> 2019</w:t>
      </w:r>
      <w:r w:rsidR="002C6A70" w:rsidRPr="00B337EB">
        <w:rPr>
          <w:rFonts w:ascii="Arial" w:hAnsi="Arial" w:cs="Arial"/>
        </w:rPr>
        <w:t>.</w:t>
      </w:r>
      <w:r w:rsidR="00DA057D">
        <w:rPr>
          <w:rFonts w:ascii="Arial" w:hAnsi="Arial" w:cs="Arial"/>
          <w:b/>
        </w:rPr>
        <w:br w:type="page"/>
      </w:r>
    </w:p>
    <w:p w14:paraId="703C31F3" w14:textId="77777777" w:rsidR="002C6A70" w:rsidRPr="00DA057D" w:rsidRDefault="002C6A70" w:rsidP="00DA057D">
      <w:pPr>
        <w:spacing w:line="276" w:lineRule="auto"/>
        <w:rPr>
          <w:rFonts w:ascii="Arial" w:hAnsi="Arial" w:cs="Arial"/>
        </w:rPr>
      </w:pPr>
      <w:r w:rsidRPr="008F25A1">
        <w:rPr>
          <w:rFonts w:ascii="Arial" w:hAnsi="Arial" w:cs="Arial"/>
          <w:b/>
        </w:rPr>
        <w:lastRenderedPageBreak/>
        <w:t>Roles and responsibilities</w:t>
      </w:r>
    </w:p>
    <w:p w14:paraId="505521F9" w14:textId="77777777" w:rsidR="00555E45" w:rsidRPr="002C6A70" w:rsidRDefault="00555E45" w:rsidP="00961359">
      <w:pPr>
        <w:rPr>
          <w:rFonts w:ascii="Arial" w:hAnsi="Arial" w:cs="Arial"/>
        </w:rPr>
      </w:pPr>
    </w:p>
    <w:tbl>
      <w:tblPr>
        <w:tblW w:w="9794" w:type="dxa"/>
        <w:tblInd w:w="108" w:type="dxa"/>
        <w:tblLayout w:type="fixed"/>
        <w:tblCellMar>
          <w:left w:w="0" w:type="dxa"/>
          <w:right w:w="0" w:type="dxa"/>
        </w:tblCellMar>
        <w:tblLook w:val="04A0" w:firstRow="1" w:lastRow="0" w:firstColumn="1" w:lastColumn="0" w:noHBand="0" w:noVBand="1"/>
      </w:tblPr>
      <w:tblGrid>
        <w:gridCol w:w="1418"/>
        <w:gridCol w:w="4819"/>
        <w:gridCol w:w="1701"/>
        <w:gridCol w:w="1134"/>
        <w:gridCol w:w="722"/>
      </w:tblGrid>
      <w:tr w:rsidR="00F467B9" w:rsidRPr="002C6A70" w14:paraId="10BC013A" w14:textId="77777777" w:rsidTr="00F467B9">
        <w:tc>
          <w:tcPr>
            <w:tcW w:w="1418"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6D054078" w14:textId="77777777" w:rsidR="00F467B9" w:rsidRPr="002C6A70" w:rsidRDefault="00F467B9" w:rsidP="00F86CC6">
            <w:pPr>
              <w:spacing w:before="120" w:after="120" w:line="276" w:lineRule="auto"/>
              <w:jc w:val="center"/>
              <w:rPr>
                <w:rFonts w:ascii="Arial" w:hAnsi="Arial" w:cs="Arial"/>
                <w:b/>
                <w:bCs/>
              </w:rPr>
            </w:pPr>
            <w:r>
              <w:rPr>
                <w:rFonts w:ascii="Arial" w:hAnsi="Arial" w:cs="Arial"/>
                <w:b/>
                <w:bCs/>
              </w:rPr>
              <w:t>Role</w:t>
            </w:r>
          </w:p>
        </w:tc>
        <w:tc>
          <w:tcPr>
            <w:tcW w:w="481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7D8734D3" w14:textId="77777777" w:rsidR="00F467B9" w:rsidRPr="002C6A70" w:rsidRDefault="00F467B9" w:rsidP="00F86CC6">
            <w:pPr>
              <w:spacing w:before="120" w:after="120" w:line="276" w:lineRule="auto"/>
              <w:jc w:val="center"/>
              <w:rPr>
                <w:rFonts w:ascii="Arial" w:hAnsi="Arial" w:cs="Arial"/>
                <w:b/>
                <w:bCs/>
              </w:rPr>
            </w:pPr>
            <w:r>
              <w:rPr>
                <w:rFonts w:ascii="Arial" w:hAnsi="Arial" w:cs="Arial"/>
                <w:b/>
                <w:bCs/>
              </w:rPr>
              <w:t>R</w:t>
            </w:r>
            <w:r w:rsidRPr="002C6A70">
              <w:rPr>
                <w:rFonts w:ascii="Arial" w:hAnsi="Arial" w:cs="Arial"/>
                <w:b/>
                <w:bCs/>
              </w:rPr>
              <w:t>esponsibilities</w:t>
            </w:r>
          </w:p>
        </w:tc>
        <w:tc>
          <w:tcPr>
            <w:tcW w:w="1701" w:type="dxa"/>
            <w:tcBorders>
              <w:top w:val="single" w:sz="8" w:space="0" w:color="auto"/>
              <w:left w:val="nil"/>
              <w:bottom w:val="single" w:sz="8" w:space="0" w:color="auto"/>
              <w:right w:val="single" w:sz="8" w:space="0" w:color="auto"/>
            </w:tcBorders>
            <w:shd w:val="clear" w:color="auto" w:fill="DBE5F1"/>
          </w:tcPr>
          <w:p w14:paraId="47027EF5" w14:textId="77777777" w:rsidR="00F467B9" w:rsidRPr="00257C4B" w:rsidRDefault="00F467B9" w:rsidP="00F86CC6">
            <w:pPr>
              <w:spacing w:before="120" w:after="120" w:line="276" w:lineRule="auto"/>
              <w:jc w:val="center"/>
              <w:rPr>
                <w:rFonts w:ascii="Arial" w:hAnsi="Arial" w:cs="Arial"/>
                <w:b/>
                <w:bCs/>
              </w:rPr>
            </w:pPr>
            <w:r w:rsidRPr="00257C4B">
              <w:rPr>
                <w:rFonts w:ascii="Arial" w:hAnsi="Arial" w:cs="Arial"/>
                <w:b/>
                <w:bCs/>
              </w:rPr>
              <w:t>Estimated time commitment</w:t>
            </w:r>
          </w:p>
        </w:tc>
        <w:tc>
          <w:tcPr>
            <w:tcW w:w="1134" w:type="dxa"/>
            <w:tcBorders>
              <w:top w:val="single" w:sz="8" w:space="0" w:color="auto"/>
              <w:left w:val="nil"/>
              <w:bottom w:val="single" w:sz="8" w:space="0" w:color="auto"/>
              <w:right w:val="single" w:sz="8" w:space="0" w:color="auto"/>
            </w:tcBorders>
            <w:shd w:val="clear" w:color="auto" w:fill="DBE5F1"/>
          </w:tcPr>
          <w:p w14:paraId="45CD6408" w14:textId="77777777" w:rsidR="00F467B9" w:rsidRPr="00257C4B" w:rsidRDefault="00F467B9" w:rsidP="00F86CC6">
            <w:pPr>
              <w:spacing w:before="120" w:after="120" w:line="276" w:lineRule="auto"/>
              <w:jc w:val="center"/>
              <w:rPr>
                <w:rFonts w:ascii="Arial" w:hAnsi="Arial" w:cs="Arial"/>
                <w:b/>
                <w:bCs/>
              </w:rPr>
            </w:pPr>
            <w:r w:rsidRPr="00257C4B">
              <w:rPr>
                <w:rFonts w:ascii="Arial" w:hAnsi="Arial" w:cs="Arial"/>
                <w:b/>
                <w:bCs/>
              </w:rPr>
              <w:t>Time scale</w:t>
            </w:r>
          </w:p>
        </w:tc>
        <w:tc>
          <w:tcPr>
            <w:tcW w:w="722" w:type="dxa"/>
            <w:tcBorders>
              <w:top w:val="single" w:sz="8" w:space="0" w:color="auto"/>
              <w:left w:val="nil"/>
              <w:bottom w:val="single" w:sz="8" w:space="0" w:color="auto"/>
              <w:right w:val="single" w:sz="8" w:space="0" w:color="auto"/>
            </w:tcBorders>
            <w:shd w:val="clear" w:color="auto" w:fill="DBE5F1"/>
          </w:tcPr>
          <w:p w14:paraId="73835760" w14:textId="77777777" w:rsidR="00F467B9" w:rsidRDefault="00F467B9" w:rsidP="00F86CC6">
            <w:pPr>
              <w:spacing w:before="120" w:after="120" w:line="276" w:lineRule="auto"/>
              <w:jc w:val="center"/>
              <w:rPr>
                <w:rFonts w:ascii="Arial" w:hAnsi="Arial" w:cs="Arial"/>
                <w:b/>
                <w:bCs/>
              </w:rPr>
            </w:pPr>
            <w:r>
              <w:rPr>
                <w:rFonts w:ascii="Arial" w:hAnsi="Arial" w:cs="Arial"/>
                <w:b/>
                <w:bCs/>
              </w:rPr>
              <w:t>Paid?</w:t>
            </w:r>
          </w:p>
        </w:tc>
      </w:tr>
      <w:tr w:rsidR="00F467B9" w:rsidRPr="002C6A70" w14:paraId="7FAF8D93" w14:textId="77777777" w:rsidTr="00F467B9">
        <w:trPr>
          <w:trHeight w:val="726"/>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87D195" w14:textId="77777777" w:rsidR="00F467B9" w:rsidRPr="002C6A70" w:rsidRDefault="00672C01" w:rsidP="00672C01">
            <w:pPr>
              <w:spacing w:before="120" w:line="276" w:lineRule="auto"/>
              <w:jc w:val="center"/>
              <w:rPr>
                <w:rFonts w:ascii="Arial" w:hAnsi="Arial" w:cs="Arial"/>
                <w:b/>
                <w:bCs/>
              </w:rPr>
            </w:pPr>
            <w:r>
              <w:rPr>
                <w:rFonts w:ascii="Arial" w:hAnsi="Arial" w:cs="Arial"/>
                <w:b/>
                <w:bCs/>
              </w:rPr>
              <w:t xml:space="preserve">1x </w:t>
            </w:r>
            <w:r w:rsidR="00F467B9" w:rsidRPr="002C6A70">
              <w:rPr>
                <w:rFonts w:ascii="Arial" w:hAnsi="Arial" w:cs="Arial"/>
                <w:b/>
                <w:bCs/>
              </w:rPr>
              <w:t xml:space="preserve"> </w:t>
            </w:r>
            <w:r>
              <w:rPr>
                <w:rFonts w:ascii="Arial" w:hAnsi="Arial" w:cs="Arial"/>
                <w:b/>
                <w:bCs/>
              </w:rPr>
              <w:br/>
            </w:r>
            <w:r w:rsidR="00F467B9" w:rsidRPr="002C6A70">
              <w:rPr>
                <w:rFonts w:ascii="Arial" w:hAnsi="Arial" w:cs="Arial"/>
                <w:b/>
                <w:bCs/>
              </w:rPr>
              <w:t xml:space="preserve">Lead Author </w:t>
            </w:r>
            <w:r w:rsidR="00F467B9">
              <w:rPr>
                <w:rFonts w:ascii="Arial" w:hAnsi="Arial" w:cs="Arial"/>
                <w:b/>
                <w:bCs/>
              </w:rPr>
              <w:br/>
            </w:r>
          </w:p>
          <w:p w14:paraId="50800DDB" w14:textId="77777777" w:rsidR="00F467B9" w:rsidRPr="002C6A70" w:rsidRDefault="00F467B9" w:rsidP="00F86CC6">
            <w:pPr>
              <w:spacing w:line="276" w:lineRule="auto"/>
              <w:jc w:val="center"/>
              <w:rPr>
                <w:rFonts w:ascii="Arial" w:hAnsi="Arial" w:cs="Arial"/>
                <w:b/>
                <w:bCs/>
              </w:rPr>
            </w:pPr>
          </w:p>
          <w:p w14:paraId="5BA06465" w14:textId="77777777" w:rsidR="00F467B9" w:rsidRPr="002C6A70" w:rsidRDefault="00F467B9" w:rsidP="00F86CC6">
            <w:pPr>
              <w:spacing w:line="276" w:lineRule="auto"/>
              <w:jc w:val="center"/>
              <w:rPr>
                <w:rFonts w:ascii="Arial" w:hAnsi="Arial" w:cs="Arial"/>
                <w:b/>
                <w:bC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3386EBA" w14:textId="77777777" w:rsidR="00A76211" w:rsidRPr="00A76211" w:rsidRDefault="00A76211" w:rsidP="00A76211">
            <w:pPr>
              <w:pStyle w:val="ListParagraph"/>
              <w:numPr>
                <w:ilvl w:val="0"/>
                <w:numId w:val="5"/>
              </w:numPr>
              <w:spacing w:before="120" w:line="276" w:lineRule="auto"/>
              <w:rPr>
                <w:rFonts w:ascii="Arial" w:hAnsi="Arial" w:cs="Arial"/>
              </w:rPr>
            </w:pPr>
            <w:r w:rsidRPr="00A76211">
              <w:rPr>
                <w:rFonts w:ascii="Arial" w:hAnsi="Arial" w:cs="Arial"/>
              </w:rPr>
              <w:t>Agree and complete the scope form and work plan, with support from the Supporting Author(s</w:t>
            </w:r>
            <w:r>
              <w:rPr>
                <w:rFonts w:ascii="Arial" w:hAnsi="Arial" w:cs="Arial"/>
              </w:rPr>
              <w:t>) and RCSLT Project Coordinator</w:t>
            </w:r>
          </w:p>
          <w:p w14:paraId="16FCAEF6" w14:textId="77777777" w:rsidR="00A76211" w:rsidRPr="00A76211" w:rsidRDefault="00A76211" w:rsidP="00A76211">
            <w:pPr>
              <w:pStyle w:val="ListParagraph"/>
              <w:numPr>
                <w:ilvl w:val="0"/>
                <w:numId w:val="5"/>
              </w:numPr>
              <w:spacing w:line="276" w:lineRule="auto"/>
              <w:rPr>
                <w:rFonts w:ascii="Arial" w:hAnsi="Arial" w:cs="Arial"/>
              </w:rPr>
            </w:pPr>
            <w:r w:rsidRPr="00A76211">
              <w:rPr>
                <w:rFonts w:ascii="Arial" w:hAnsi="Arial" w:cs="Arial"/>
              </w:rPr>
              <w:t>Undertake research, consult with Supporting Authors and wri</w:t>
            </w:r>
            <w:r>
              <w:rPr>
                <w:rFonts w:ascii="Arial" w:hAnsi="Arial" w:cs="Arial"/>
              </w:rPr>
              <w:t>te a draft copy of the guidance</w:t>
            </w:r>
          </w:p>
          <w:p w14:paraId="76D0E197" w14:textId="77777777" w:rsidR="00F467B9" w:rsidRPr="00A76211" w:rsidRDefault="00A76211" w:rsidP="00A76211">
            <w:pPr>
              <w:pStyle w:val="ListParagraph"/>
              <w:numPr>
                <w:ilvl w:val="0"/>
                <w:numId w:val="5"/>
              </w:numPr>
              <w:spacing w:line="276" w:lineRule="auto"/>
              <w:rPr>
                <w:rFonts w:ascii="Arial" w:hAnsi="Arial" w:cs="Arial"/>
              </w:rPr>
            </w:pPr>
            <w:r w:rsidRPr="00A76211">
              <w:rPr>
                <w:rFonts w:ascii="Arial" w:hAnsi="Arial" w:cs="Arial"/>
              </w:rPr>
              <w:t>Review and incorporate feedback from Peer Reviewers to prepare a final version, with suppor</w:t>
            </w:r>
            <w:r>
              <w:rPr>
                <w:rFonts w:ascii="Arial" w:hAnsi="Arial" w:cs="Arial"/>
              </w:rPr>
              <w:t>t from the Supporting Author(s)</w:t>
            </w:r>
          </w:p>
        </w:tc>
        <w:tc>
          <w:tcPr>
            <w:tcW w:w="1701" w:type="dxa"/>
            <w:tcBorders>
              <w:top w:val="nil"/>
              <w:left w:val="nil"/>
              <w:bottom w:val="single" w:sz="8" w:space="0" w:color="auto"/>
              <w:right w:val="single" w:sz="8" w:space="0" w:color="auto"/>
            </w:tcBorders>
          </w:tcPr>
          <w:p w14:paraId="466B4FF9" w14:textId="77777777" w:rsidR="00F467B9" w:rsidRPr="00257C4B" w:rsidRDefault="008577AF" w:rsidP="00F86CC6">
            <w:pPr>
              <w:spacing w:before="120" w:line="276" w:lineRule="auto"/>
              <w:jc w:val="center"/>
              <w:rPr>
                <w:rFonts w:ascii="Arial" w:hAnsi="Arial" w:cs="Arial"/>
              </w:rPr>
            </w:pPr>
            <w:r>
              <w:rPr>
                <w:rFonts w:ascii="Arial" w:hAnsi="Arial" w:cs="Arial"/>
              </w:rPr>
              <w:t>5 - 8</w:t>
            </w:r>
            <w:r w:rsidR="00F467B9" w:rsidRPr="002F767F">
              <w:rPr>
                <w:rFonts w:ascii="Arial" w:hAnsi="Arial" w:cs="Arial"/>
              </w:rPr>
              <w:t xml:space="preserve"> days</w:t>
            </w:r>
          </w:p>
          <w:p w14:paraId="1DE7CF83" w14:textId="77777777" w:rsidR="00F467B9" w:rsidRPr="00257C4B" w:rsidRDefault="00F467B9" w:rsidP="00DA057D">
            <w:pPr>
              <w:spacing w:line="276" w:lineRule="auto"/>
              <w:jc w:val="center"/>
              <w:rPr>
                <w:rFonts w:ascii="Arial" w:hAnsi="Arial" w:cs="Arial"/>
              </w:rPr>
            </w:pPr>
          </w:p>
          <w:p w14:paraId="61109613" w14:textId="77777777" w:rsidR="00F467B9" w:rsidRPr="00257C4B" w:rsidRDefault="00F467B9" w:rsidP="00DA057D">
            <w:pPr>
              <w:spacing w:line="276" w:lineRule="auto"/>
              <w:jc w:val="center"/>
              <w:rPr>
                <w:rFonts w:ascii="Arial" w:hAnsi="Arial" w:cs="Arial"/>
                <w:color w:val="FF0000"/>
              </w:rPr>
            </w:pPr>
          </w:p>
          <w:p w14:paraId="545A4DAA" w14:textId="77777777" w:rsidR="00F467B9" w:rsidRPr="00257C4B" w:rsidRDefault="00F467B9" w:rsidP="00DA057D">
            <w:pPr>
              <w:spacing w:line="276" w:lineRule="auto"/>
              <w:jc w:val="center"/>
              <w:rPr>
                <w:rFonts w:ascii="Arial" w:hAnsi="Arial" w:cs="Arial"/>
                <w:b/>
              </w:rPr>
            </w:pPr>
          </w:p>
        </w:tc>
        <w:tc>
          <w:tcPr>
            <w:tcW w:w="1134" w:type="dxa"/>
            <w:tcBorders>
              <w:top w:val="nil"/>
              <w:left w:val="nil"/>
              <w:bottom w:val="single" w:sz="8" w:space="0" w:color="auto"/>
              <w:right w:val="single" w:sz="8" w:space="0" w:color="auto"/>
            </w:tcBorders>
          </w:tcPr>
          <w:p w14:paraId="276248C7" w14:textId="77777777" w:rsidR="00F467B9" w:rsidRPr="00257C4B" w:rsidRDefault="0019154B" w:rsidP="00E3525F">
            <w:pPr>
              <w:spacing w:before="120" w:line="276" w:lineRule="auto"/>
              <w:jc w:val="center"/>
              <w:rPr>
                <w:rFonts w:ascii="Arial" w:hAnsi="Arial" w:cs="Arial"/>
              </w:rPr>
            </w:pPr>
            <w:r>
              <w:rPr>
                <w:rFonts w:ascii="Arial" w:hAnsi="Arial" w:cs="Arial"/>
              </w:rPr>
              <w:t>February</w:t>
            </w:r>
            <w:r w:rsidR="004B4962" w:rsidRPr="00257C4B">
              <w:rPr>
                <w:rFonts w:ascii="Arial" w:hAnsi="Arial" w:cs="Arial"/>
              </w:rPr>
              <w:t xml:space="preserve"> </w:t>
            </w:r>
            <w:r w:rsidR="00F467B9" w:rsidRPr="00257C4B">
              <w:rPr>
                <w:rFonts w:ascii="Arial" w:hAnsi="Arial" w:cs="Arial"/>
              </w:rPr>
              <w:t xml:space="preserve">– </w:t>
            </w:r>
            <w:r w:rsidR="00F467B9" w:rsidRPr="00257C4B">
              <w:rPr>
                <w:rFonts w:ascii="Arial" w:hAnsi="Arial" w:cs="Arial"/>
              </w:rPr>
              <w:br/>
            </w:r>
            <w:r w:rsidR="00E3525F">
              <w:rPr>
                <w:rFonts w:ascii="Arial" w:hAnsi="Arial" w:cs="Arial"/>
              </w:rPr>
              <w:t>July</w:t>
            </w:r>
            <w:r w:rsidR="004B4962" w:rsidRPr="00257C4B">
              <w:rPr>
                <w:rFonts w:ascii="Arial" w:hAnsi="Arial" w:cs="Arial"/>
              </w:rPr>
              <w:t xml:space="preserve"> </w:t>
            </w:r>
            <w:r w:rsidR="00F467B9" w:rsidRPr="00257C4B">
              <w:rPr>
                <w:rFonts w:ascii="Arial" w:hAnsi="Arial" w:cs="Arial"/>
              </w:rPr>
              <w:t>201</w:t>
            </w:r>
            <w:r>
              <w:rPr>
                <w:rFonts w:ascii="Arial" w:hAnsi="Arial" w:cs="Arial"/>
              </w:rPr>
              <w:t>9</w:t>
            </w:r>
          </w:p>
        </w:tc>
        <w:tc>
          <w:tcPr>
            <w:tcW w:w="722" w:type="dxa"/>
            <w:tcBorders>
              <w:top w:val="nil"/>
              <w:left w:val="nil"/>
              <w:bottom w:val="single" w:sz="8" w:space="0" w:color="auto"/>
              <w:right w:val="single" w:sz="8" w:space="0" w:color="auto"/>
            </w:tcBorders>
          </w:tcPr>
          <w:p w14:paraId="008EC1DB" w14:textId="77777777" w:rsidR="00F467B9" w:rsidRDefault="00F467B9" w:rsidP="00F86CC6">
            <w:pPr>
              <w:spacing w:before="120" w:line="276" w:lineRule="auto"/>
              <w:jc w:val="center"/>
              <w:rPr>
                <w:rFonts w:ascii="Arial" w:hAnsi="Arial" w:cs="Arial"/>
              </w:rPr>
            </w:pPr>
            <w:r>
              <w:rPr>
                <w:rFonts w:ascii="Arial" w:hAnsi="Arial" w:cs="Arial"/>
              </w:rPr>
              <w:t>Yes</w:t>
            </w:r>
          </w:p>
        </w:tc>
      </w:tr>
      <w:tr w:rsidR="00F467B9" w:rsidRPr="002C6A70" w14:paraId="07F227E6" w14:textId="77777777" w:rsidTr="00F467B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D74841" w14:textId="77777777" w:rsidR="00F467B9" w:rsidRDefault="00C428E0" w:rsidP="00F86CC6">
            <w:pPr>
              <w:spacing w:before="120" w:line="276" w:lineRule="auto"/>
              <w:jc w:val="center"/>
              <w:rPr>
                <w:rFonts w:ascii="Arial" w:hAnsi="Arial" w:cs="Arial"/>
                <w:b/>
                <w:bCs/>
              </w:rPr>
            </w:pPr>
            <w:r>
              <w:rPr>
                <w:rFonts w:ascii="Arial" w:hAnsi="Arial" w:cs="Arial"/>
                <w:b/>
                <w:bCs/>
              </w:rPr>
              <w:t>2</w:t>
            </w:r>
            <w:r w:rsidR="00E24E24">
              <w:rPr>
                <w:rFonts w:ascii="Arial" w:hAnsi="Arial" w:cs="Arial"/>
                <w:b/>
                <w:bCs/>
              </w:rPr>
              <w:t xml:space="preserve"> - </w:t>
            </w:r>
            <w:r>
              <w:rPr>
                <w:rFonts w:ascii="Arial" w:hAnsi="Arial" w:cs="Arial"/>
                <w:b/>
                <w:bCs/>
              </w:rPr>
              <w:t>5</w:t>
            </w:r>
            <w:r w:rsidR="00F467B9" w:rsidRPr="002C6A70">
              <w:rPr>
                <w:rFonts w:ascii="Arial" w:hAnsi="Arial" w:cs="Arial"/>
                <w:b/>
                <w:bCs/>
              </w:rPr>
              <w:t xml:space="preserve">  Supporting Author</w:t>
            </w:r>
            <w:r>
              <w:rPr>
                <w:rFonts w:ascii="Arial" w:hAnsi="Arial" w:cs="Arial"/>
                <w:b/>
                <w:bCs/>
              </w:rPr>
              <w:t>s</w:t>
            </w:r>
          </w:p>
          <w:p w14:paraId="39FB8A67" w14:textId="77777777" w:rsidR="00F467B9" w:rsidRPr="002C6A70" w:rsidRDefault="00F467B9" w:rsidP="00F86CC6">
            <w:pPr>
              <w:spacing w:line="276" w:lineRule="auto"/>
              <w:jc w:val="center"/>
              <w:rPr>
                <w:rFonts w:ascii="Arial" w:hAnsi="Arial" w:cs="Arial"/>
                <w:b/>
                <w:bC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01F97261" w14:textId="77777777" w:rsidR="00A76211" w:rsidRDefault="00A76211" w:rsidP="00A76211">
            <w:pPr>
              <w:pStyle w:val="ListParagraph"/>
              <w:numPr>
                <w:ilvl w:val="0"/>
                <w:numId w:val="6"/>
              </w:numPr>
              <w:spacing w:before="120" w:line="276" w:lineRule="auto"/>
              <w:contextualSpacing/>
              <w:rPr>
                <w:rFonts w:ascii="Arial" w:hAnsi="Arial" w:cs="Arial"/>
              </w:rPr>
            </w:pPr>
            <w:r w:rsidRPr="00A76211">
              <w:rPr>
                <w:rFonts w:ascii="Arial" w:hAnsi="Arial" w:cs="Arial"/>
              </w:rPr>
              <w:t>Take part in three</w:t>
            </w:r>
            <w:r>
              <w:rPr>
                <w:rFonts w:ascii="Arial" w:hAnsi="Arial" w:cs="Arial"/>
              </w:rPr>
              <w:t xml:space="preserve"> 1-hour</w:t>
            </w:r>
            <w:r w:rsidRPr="00A76211">
              <w:rPr>
                <w:rFonts w:ascii="Arial" w:hAnsi="Arial" w:cs="Arial"/>
              </w:rPr>
              <w:t xml:space="preserve"> meetings (face to face or virtual) to discuss and agree</w:t>
            </w:r>
            <w:r>
              <w:rPr>
                <w:rFonts w:ascii="Arial" w:hAnsi="Arial" w:cs="Arial"/>
              </w:rPr>
              <w:t>:</w:t>
            </w:r>
          </w:p>
          <w:p w14:paraId="59A5A85C" w14:textId="77777777" w:rsidR="00A76211" w:rsidRDefault="00A76211" w:rsidP="00A76211">
            <w:pPr>
              <w:pStyle w:val="ListParagraph"/>
              <w:numPr>
                <w:ilvl w:val="0"/>
                <w:numId w:val="13"/>
              </w:numPr>
              <w:spacing w:before="120" w:line="276" w:lineRule="auto"/>
              <w:ind w:left="742" w:hanging="382"/>
              <w:contextualSpacing/>
              <w:rPr>
                <w:rFonts w:ascii="Arial" w:hAnsi="Arial" w:cs="Arial"/>
              </w:rPr>
            </w:pPr>
            <w:r w:rsidRPr="00A76211">
              <w:rPr>
                <w:rFonts w:ascii="Arial" w:hAnsi="Arial" w:cs="Arial"/>
              </w:rPr>
              <w:t xml:space="preserve">the scope </w:t>
            </w:r>
          </w:p>
          <w:p w14:paraId="4338C94F" w14:textId="77777777" w:rsidR="00A76211" w:rsidRPr="00A76211" w:rsidRDefault="00A76211" w:rsidP="00A76211">
            <w:pPr>
              <w:pStyle w:val="ListParagraph"/>
              <w:numPr>
                <w:ilvl w:val="0"/>
                <w:numId w:val="13"/>
              </w:numPr>
              <w:spacing w:before="120" w:line="276" w:lineRule="auto"/>
              <w:ind w:left="742" w:hanging="382"/>
              <w:contextualSpacing/>
              <w:rPr>
                <w:rFonts w:ascii="Arial" w:hAnsi="Arial" w:cs="Arial"/>
              </w:rPr>
            </w:pPr>
            <w:r w:rsidRPr="00A76211">
              <w:rPr>
                <w:rFonts w:ascii="Arial" w:hAnsi="Arial" w:cs="Arial"/>
              </w:rPr>
              <w:t xml:space="preserve">the content </w:t>
            </w:r>
          </w:p>
          <w:p w14:paraId="748FBE27" w14:textId="77777777" w:rsidR="00A76211" w:rsidRDefault="00A76211" w:rsidP="00A76211">
            <w:pPr>
              <w:pStyle w:val="ListParagraph"/>
              <w:numPr>
                <w:ilvl w:val="0"/>
                <w:numId w:val="13"/>
              </w:numPr>
              <w:spacing w:before="120" w:line="276" w:lineRule="auto"/>
              <w:ind w:left="742" w:hanging="382"/>
              <w:contextualSpacing/>
              <w:rPr>
                <w:rFonts w:ascii="Arial" w:hAnsi="Arial" w:cs="Arial"/>
              </w:rPr>
            </w:pPr>
            <w:r w:rsidRPr="00A76211">
              <w:rPr>
                <w:rFonts w:ascii="Arial" w:hAnsi="Arial" w:cs="Arial"/>
              </w:rPr>
              <w:t xml:space="preserve">review feedback from </w:t>
            </w:r>
            <w:r>
              <w:rPr>
                <w:rFonts w:ascii="Arial" w:hAnsi="Arial" w:cs="Arial"/>
              </w:rPr>
              <w:t>p</w:t>
            </w:r>
            <w:r w:rsidRPr="00A76211">
              <w:rPr>
                <w:rFonts w:ascii="Arial" w:hAnsi="Arial" w:cs="Arial"/>
              </w:rPr>
              <w:t xml:space="preserve">eer </w:t>
            </w:r>
            <w:r>
              <w:rPr>
                <w:rFonts w:ascii="Arial" w:hAnsi="Arial" w:cs="Arial"/>
              </w:rPr>
              <w:t>reviewers</w:t>
            </w:r>
          </w:p>
          <w:p w14:paraId="497ED1EF" w14:textId="77777777" w:rsidR="00A76211" w:rsidRDefault="00A76211" w:rsidP="00A76211">
            <w:pPr>
              <w:pStyle w:val="ListParagraph"/>
              <w:numPr>
                <w:ilvl w:val="0"/>
                <w:numId w:val="6"/>
              </w:numPr>
              <w:spacing w:before="120" w:line="276" w:lineRule="auto"/>
              <w:contextualSpacing/>
              <w:rPr>
                <w:rFonts w:ascii="Arial" w:hAnsi="Arial" w:cs="Arial"/>
              </w:rPr>
            </w:pPr>
            <w:r w:rsidRPr="00A76211">
              <w:rPr>
                <w:rFonts w:ascii="Arial" w:hAnsi="Arial" w:cs="Arial"/>
              </w:rPr>
              <w:t>Undertake pre-meeting preparation as required</w:t>
            </w:r>
          </w:p>
          <w:p w14:paraId="214889BB" w14:textId="77777777" w:rsidR="00F467B9" w:rsidRPr="00A76211" w:rsidRDefault="00A76211" w:rsidP="00A76211">
            <w:pPr>
              <w:pStyle w:val="ListParagraph"/>
              <w:numPr>
                <w:ilvl w:val="0"/>
                <w:numId w:val="6"/>
              </w:numPr>
              <w:spacing w:before="120" w:line="276" w:lineRule="auto"/>
              <w:contextualSpacing/>
              <w:rPr>
                <w:rFonts w:ascii="Arial" w:hAnsi="Arial" w:cs="Arial"/>
              </w:rPr>
            </w:pPr>
            <w:r w:rsidRPr="00A76211">
              <w:rPr>
                <w:rFonts w:ascii="Arial" w:hAnsi="Arial" w:cs="Arial"/>
              </w:rPr>
              <w:t>Sign off the final version prior to publica</w:t>
            </w:r>
            <w:r>
              <w:rPr>
                <w:rFonts w:ascii="Arial" w:hAnsi="Arial" w:cs="Arial"/>
              </w:rPr>
              <w:t>tion, alongside the Lead Author</w:t>
            </w:r>
          </w:p>
        </w:tc>
        <w:tc>
          <w:tcPr>
            <w:tcW w:w="1701" w:type="dxa"/>
            <w:tcBorders>
              <w:top w:val="nil"/>
              <w:left w:val="nil"/>
              <w:bottom w:val="single" w:sz="8" w:space="0" w:color="auto"/>
              <w:right w:val="single" w:sz="8" w:space="0" w:color="auto"/>
            </w:tcBorders>
          </w:tcPr>
          <w:p w14:paraId="76D87E7B" w14:textId="77777777" w:rsidR="00F467B9" w:rsidRPr="00257C4B" w:rsidRDefault="00F467B9" w:rsidP="00F86CC6">
            <w:pPr>
              <w:spacing w:before="120" w:line="276" w:lineRule="auto"/>
              <w:jc w:val="center"/>
              <w:rPr>
                <w:rFonts w:ascii="Arial" w:hAnsi="Arial" w:cs="Arial"/>
              </w:rPr>
            </w:pPr>
            <w:r w:rsidRPr="00257C4B">
              <w:rPr>
                <w:rFonts w:ascii="Arial" w:hAnsi="Arial" w:cs="Arial"/>
              </w:rPr>
              <w:t>1</w:t>
            </w:r>
            <w:r w:rsidR="00C8553E">
              <w:rPr>
                <w:rFonts w:ascii="Arial" w:hAnsi="Arial" w:cs="Arial"/>
              </w:rPr>
              <w:t xml:space="preserve"> - 2</w:t>
            </w:r>
            <w:r w:rsidRPr="00257C4B">
              <w:rPr>
                <w:rFonts w:ascii="Arial" w:hAnsi="Arial" w:cs="Arial"/>
              </w:rPr>
              <w:t xml:space="preserve"> day</w:t>
            </w:r>
            <w:r w:rsidR="00C8553E">
              <w:rPr>
                <w:rFonts w:ascii="Arial" w:hAnsi="Arial" w:cs="Arial"/>
              </w:rPr>
              <w:t>s</w:t>
            </w:r>
          </w:p>
          <w:p w14:paraId="6A7933AF" w14:textId="77777777" w:rsidR="00F467B9" w:rsidRPr="00257C4B" w:rsidRDefault="00F467B9" w:rsidP="00DA057D">
            <w:pPr>
              <w:spacing w:after="200" w:line="276" w:lineRule="auto"/>
              <w:contextualSpacing/>
              <w:jc w:val="center"/>
              <w:rPr>
                <w:rFonts w:ascii="Arial" w:hAnsi="Arial" w:cs="Arial"/>
              </w:rPr>
            </w:pPr>
          </w:p>
          <w:p w14:paraId="46C0BC48" w14:textId="77777777" w:rsidR="00F467B9" w:rsidRPr="00257C4B" w:rsidRDefault="00F467B9" w:rsidP="00DA057D">
            <w:pPr>
              <w:spacing w:after="200" w:line="276" w:lineRule="auto"/>
              <w:contextualSpacing/>
              <w:jc w:val="center"/>
              <w:rPr>
                <w:rFonts w:ascii="Arial" w:hAnsi="Arial" w:cs="Arial"/>
                <w:color w:val="FF0000"/>
              </w:rPr>
            </w:pPr>
          </w:p>
          <w:p w14:paraId="6B03EBB9" w14:textId="77777777" w:rsidR="00F467B9" w:rsidRPr="00257C4B" w:rsidRDefault="00F467B9" w:rsidP="00DA057D">
            <w:pPr>
              <w:spacing w:after="200" w:line="276" w:lineRule="auto"/>
              <w:contextualSpacing/>
              <w:jc w:val="center"/>
              <w:rPr>
                <w:rFonts w:ascii="Arial" w:hAnsi="Arial" w:cs="Arial"/>
                <w:b/>
              </w:rPr>
            </w:pPr>
          </w:p>
        </w:tc>
        <w:tc>
          <w:tcPr>
            <w:tcW w:w="1134" w:type="dxa"/>
            <w:tcBorders>
              <w:top w:val="nil"/>
              <w:left w:val="nil"/>
              <w:bottom w:val="single" w:sz="8" w:space="0" w:color="auto"/>
              <w:right w:val="single" w:sz="8" w:space="0" w:color="auto"/>
            </w:tcBorders>
          </w:tcPr>
          <w:p w14:paraId="107702AF" w14:textId="77777777" w:rsidR="00F467B9" w:rsidRPr="00257C4B" w:rsidRDefault="0019154B" w:rsidP="00E3525F">
            <w:pPr>
              <w:spacing w:before="120" w:line="276" w:lineRule="auto"/>
              <w:jc w:val="center"/>
              <w:rPr>
                <w:rFonts w:ascii="Arial" w:hAnsi="Arial" w:cs="Arial"/>
              </w:rPr>
            </w:pPr>
            <w:r>
              <w:rPr>
                <w:rFonts w:ascii="Arial" w:hAnsi="Arial" w:cs="Arial"/>
              </w:rPr>
              <w:t>February</w:t>
            </w:r>
            <w:r w:rsidRPr="00257C4B">
              <w:rPr>
                <w:rFonts w:ascii="Arial" w:hAnsi="Arial" w:cs="Arial"/>
              </w:rPr>
              <w:t xml:space="preserve"> – </w:t>
            </w:r>
            <w:r w:rsidRPr="00257C4B">
              <w:rPr>
                <w:rFonts w:ascii="Arial" w:hAnsi="Arial" w:cs="Arial"/>
              </w:rPr>
              <w:br/>
            </w:r>
            <w:r w:rsidR="00E3525F">
              <w:rPr>
                <w:rFonts w:ascii="Arial" w:hAnsi="Arial" w:cs="Arial"/>
              </w:rPr>
              <w:t>July</w:t>
            </w:r>
            <w:r w:rsidRPr="00257C4B">
              <w:rPr>
                <w:rFonts w:ascii="Arial" w:hAnsi="Arial" w:cs="Arial"/>
              </w:rPr>
              <w:t xml:space="preserve"> 201</w:t>
            </w:r>
            <w:r>
              <w:rPr>
                <w:rFonts w:ascii="Arial" w:hAnsi="Arial" w:cs="Arial"/>
              </w:rPr>
              <w:t>9</w:t>
            </w:r>
          </w:p>
        </w:tc>
        <w:tc>
          <w:tcPr>
            <w:tcW w:w="722" w:type="dxa"/>
            <w:tcBorders>
              <w:top w:val="nil"/>
              <w:left w:val="nil"/>
              <w:bottom w:val="single" w:sz="8" w:space="0" w:color="auto"/>
              <w:right w:val="single" w:sz="8" w:space="0" w:color="auto"/>
            </w:tcBorders>
          </w:tcPr>
          <w:p w14:paraId="40AEAB65" w14:textId="77777777" w:rsidR="00F467B9" w:rsidRDefault="00F467B9" w:rsidP="00F86CC6">
            <w:pPr>
              <w:spacing w:before="120" w:line="276" w:lineRule="auto"/>
              <w:jc w:val="center"/>
              <w:rPr>
                <w:rFonts w:ascii="Arial" w:hAnsi="Arial" w:cs="Arial"/>
              </w:rPr>
            </w:pPr>
            <w:r>
              <w:rPr>
                <w:rFonts w:ascii="Arial" w:hAnsi="Arial" w:cs="Arial"/>
              </w:rPr>
              <w:t>No</w:t>
            </w:r>
          </w:p>
        </w:tc>
      </w:tr>
      <w:tr w:rsidR="00F467B9" w:rsidRPr="002C6A70" w14:paraId="5A0A657A" w14:textId="77777777" w:rsidTr="00F467B9">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14CBD" w14:textId="77777777" w:rsidR="00F467B9" w:rsidRDefault="00C428E0" w:rsidP="00F86CC6">
            <w:pPr>
              <w:spacing w:before="120" w:line="276" w:lineRule="auto"/>
              <w:jc w:val="center"/>
              <w:rPr>
                <w:rFonts w:ascii="Arial" w:hAnsi="Arial" w:cs="Arial"/>
                <w:b/>
              </w:rPr>
            </w:pPr>
            <w:r>
              <w:rPr>
                <w:rFonts w:ascii="Arial" w:hAnsi="Arial" w:cs="Arial"/>
                <w:b/>
              </w:rPr>
              <w:t xml:space="preserve">Approx. 15 </w:t>
            </w:r>
            <w:r w:rsidR="00F467B9" w:rsidRPr="002C6A70">
              <w:rPr>
                <w:rFonts w:ascii="Arial" w:hAnsi="Arial" w:cs="Arial"/>
                <w:b/>
              </w:rPr>
              <w:t>Peer Reviewers</w:t>
            </w:r>
          </w:p>
          <w:p w14:paraId="1719D29E" w14:textId="77777777" w:rsidR="00F467B9" w:rsidRPr="002C6A70" w:rsidRDefault="00F467B9" w:rsidP="00F86CC6">
            <w:pPr>
              <w:spacing w:line="276" w:lineRule="auto"/>
              <w:jc w:val="center"/>
              <w:rPr>
                <w:rFonts w:ascii="Arial" w:hAnsi="Arial" w:cs="Arial"/>
                <w:b/>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54B1B6DD" w14:textId="77777777" w:rsidR="00A76211" w:rsidRPr="00A76211" w:rsidRDefault="00A76211" w:rsidP="00A76211">
            <w:pPr>
              <w:pStyle w:val="ListParagraph"/>
              <w:numPr>
                <w:ilvl w:val="0"/>
                <w:numId w:val="6"/>
              </w:numPr>
              <w:spacing w:line="276" w:lineRule="auto"/>
              <w:ind w:right="75"/>
              <w:contextualSpacing/>
              <w:rPr>
                <w:rFonts w:ascii="Arial" w:hAnsi="Arial" w:cs="Arial"/>
              </w:rPr>
            </w:pPr>
            <w:r w:rsidRPr="00A76211">
              <w:rPr>
                <w:rFonts w:ascii="Arial" w:hAnsi="Arial" w:cs="Arial"/>
              </w:rPr>
              <w:t>Review the draft guidance document and provide feedback by email</w:t>
            </w:r>
          </w:p>
        </w:tc>
        <w:tc>
          <w:tcPr>
            <w:tcW w:w="1701" w:type="dxa"/>
            <w:tcBorders>
              <w:top w:val="nil"/>
              <w:left w:val="nil"/>
              <w:bottom w:val="single" w:sz="8" w:space="0" w:color="auto"/>
              <w:right w:val="single" w:sz="8" w:space="0" w:color="auto"/>
            </w:tcBorders>
          </w:tcPr>
          <w:p w14:paraId="40C1105B" w14:textId="77777777" w:rsidR="00F467B9" w:rsidRPr="00257C4B" w:rsidRDefault="00F467B9" w:rsidP="00F86CC6">
            <w:pPr>
              <w:spacing w:before="120" w:line="276" w:lineRule="auto"/>
              <w:jc w:val="center"/>
              <w:rPr>
                <w:rFonts w:ascii="Arial" w:hAnsi="Arial" w:cs="Arial"/>
              </w:rPr>
            </w:pPr>
            <w:r w:rsidRPr="00257C4B">
              <w:rPr>
                <w:rFonts w:ascii="Arial" w:hAnsi="Arial" w:cs="Arial"/>
              </w:rPr>
              <w:t>0.5 days</w:t>
            </w:r>
          </w:p>
          <w:p w14:paraId="499D4541" w14:textId="77777777" w:rsidR="00F467B9" w:rsidRPr="00257C4B" w:rsidRDefault="00F467B9" w:rsidP="00F86CC6">
            <w:pPr>
              <w:spacing w:before="120" w:line="276" w:lineRule="auto"/>
              <w:jc w:val="center"/>
              <w:rPr>
                <w:rFonts w:ascii="Arial" w:hAnsi="Arial" w:cs="Arial"/>
              </w:rPr>
            </w:pPr>
          </w:p>
          <w:p w14:paraId="3176B26B" w14:textId="77777777" w:rsidR="00F467B9" w:rsidRPr="00257C4B" w:rsidRDefault="00F467B9" w:rsidP="00F86CC6">
            <w:pPr>
              <w:spacing w:before="120" w:line="276" w:lineRule="auto"/>
              <w:jc w:val="center"/>
              <w:rPr>
                <w:rFonts w:ascii="Arial" w:hAnsi="Arial" w:cs="Arial"/>
              </w:rPr>
            </w:pPr>
          </w:p>
          <w:p w14:paraId="31A78A9D" w14:textId="77777777" w:rsidR="00F467B9" w:rsidRPr="00257C4B" w:rsidRDefault="00F467B9" w:rsidP="00F86CC6">
            <w:pPr>
              <w:spacing w:before="120" w:line="276" w:lineRule="auto"/>
              <w:rPr>
                <w:rFonts w:ascii="Arial" w:hAnsi="Arial" w:cs="Arial"/>
              </w:rPr>
            </w:pPr>
          </w:p>
        </w:tc>
        <w:tc>
          <w:tcPr>
            <w:tcW w:w="1134" w:type="dxa"/>
            <w:tcBorders>
              <w:top w:val="nil"/>
              <w:left w:val="nil"/>
              <w:bottom w:val="single" w:sz="8" w:space="0" w:color="auto"/>
              <w:right w:val="single" w:sz="8" w:space="0" w:color="auto"/>
            </w:tcBorders>
          </w:tcPr>
          <w:p w14:paraId="037D776A" w14:textId="77777777" w:rsidR="00F467B9" w:rsidRPr="00257C4B" w:rsidRDefault="0019154B" w:rsidP="00E3525F">
            <w:pPr>
              <w:spacing w:before="120" w:line="276" w:lineRule="auto"/>
              <w:jc w:val="center"/>
              <w:rPr>
                <w:rFonts w:ascii="Arial" w:hAnsi="Arial" w:cs="Arial"/>
              </w:rPr>
            </w:pPr>
            <w:r>
              <w:rPr>
                <w:rFonts w:ascii="Arial" w:hAnsi="Arial" w:cs="Arial"/>
              </w:rPr>
              <w:t>May</w:t>
            </w:r>
            <w:r w:rsidR="004B4962" w:rsidRPr="00257C4B">
              <w:rPr>
                <w:rFonts w:ascii="Arial" w:hAnsi="Arial" w:cs="Arial"/>
              </w:rPr>
              <w:t xml:space="preserve"> </w:t>
            </w:r>
            <w:r w:rsidR="00F467B9" w:rsidRPr="00257C4B">
              <w:rPr>
                <w:rFonts w:ascii="Arial" w:hAnsi="Arial" w:cs="Arial"/>
              </w:rPr>
              <w:t xml:space="preserve">– </w:t>
            </w:r>
            <w:r w:rsidR="00F467B9" w:rsidRPr="00257C4B">
              <w:rPr>
                <w:rFonts w:ascii="Arial" w:hAnsi="Arial" w:cs="Arial"/>
              </w:rPr>
              <w:br/>
            </w:r>
            <w:r w:rsidR="00E3525F">
              <w:rPr>
                <w:rFonts w:ascii="Arial" w:hAnsi="Arial" w:cs="Arial"/>
              </w:rPr>
              <w:t>July</w:t>
            </w:r>
            <w:r w:rsidR="004B4962" w:rsidRPr="00257C4B">
              <w:rPr>
                <w:rFonts w:ascii="Arial" w:hAnsi="Arial" w:cs="Arial"/>
              </w:rPr>
              <w:t xml:space="preserve"> </w:t>
            </w:r>
            <w:r>
              <w:rPr>
                <w:rFonts w:ascii="Arial" w:hAnsi="Arial" w:cs="Arial"/>
              </w:rPr>
              <w:t>2019</w:t>
            </w:r>
          </w:p>
        </w:tc>
        <w:tc>
          <w:tcPr>
            <w:tcW w:w="722" w:type="dxa"/>
            <w:tcBorders>
              <w:top w:val="nil"/>
              <w:left w:val="nil"/>
              <w:bottom w:val="single" w:sz="8" w:space="0" w:color="auto"/>
              <w:right w:val="single" w:sz="8" w:space="0" w:color="auto"/>
            </w:tcBorders>
          </w:tcPr>
          <w:p w14:paraId="7F5AD0D5" w14:textId="77777777" w:rsidR="00F467B9" w:rsidRDefault="00F467B9" w:rsidP="00F86CC6">
            <w:pPr>
              <w:spacing w:before="120" w:line="276" w:lineRule="auto"/>
              <w:jc w:val="center"/>
              <w:rPr>
                <w:rFonts w:ascii="Arial" w:hAnsi="Arial" w:cs="Arial"/>
              </w:rPr>
            </w:pPr>
            <w:r>
              <w:rPr>
                <w:rFonts w:ascii="Arial" w:hAnsi="Arial" w:cs="Arial"/>
              </w:rPr>
              <w:t>No</w:t>
            </w:r>
          </w:p>
        </w:tc>
      </w:tr>
    </w:tbl>
    <w:p w14:paraId="5BE3DAF3" w14:textId="77777777" w:rsidR="00961359" w:rsidRPr="002C6A70" w:rsidRDefault="00961359" w:rsidP="00BF20F9">
      <w:pPr>
        <w:spacing w:line="276" w:lineRule="auto"/>
        <w:rPr>
          <w:rFonts w:ascii="Arial" w:hAnsi="Arial" w:cs="Arial"/>
          <w:b/>
        </w:rPr>
      </w:pPr>
    </w:p>
    <w:p w14:paraId="4F53901E" w14:textId="77777777" w:rsidR="00366223" w:rsidRPr="002C6A70" w:rsidRDefault="0008246B" w:rsidP="00BF20F9">
      <w:pPr>
        <w:spacing w:line="276" w:lineRule="auto"/>
        <w:rPr>
          <w:rFonts w:ascii="Arial" w:hAnsi="Arial" w:cs="Arial"/>
        </w:rPr>
      </w:pPr>
      <w:r>
        <w:rPr>
          <w:rFonts w:ascii="Arial" w:hAnsi="Arial" w:cs="Arial"/>
        </w:rPr>
        <w:t>N</w:t>
      </w:r>
      <w:r w:rsidR="00366223" w:rsidRPr="002C6A70">
        <w:rPr>
          <w:rFonts w:ascii="Arial" w:hAnsi="Arial" w:cs="Arial"/>
        </w:rPr>
        <w:t>B. A</w:t>
      </w:r>
      <w:r w:rsidR="00555E45" w:rsidRPr="002C6A70">
        <w:rPr>
          <w:rFonts w:ascii="Arial" w:hAnsi="Arial" w:cs="Arial"/>
        </w:rPr>
        <w:t xml:space="preserve"> </w:t>
      </w:r>
      <w:r w:rsidR="00366223" w:rsidRPr="002C6A70">
        <w:rPr>
          <w:rFonts w:ascii="Arial" w:hAnsi="Arial" w:cs="Arial"/>
        </w:rPr>
        <w:t>P</w:t>
      </w:r>
      <w:r w:rsidR="00555E45" w:rsidRPr="002C6A70">
        <w:rPr>
          <w:rFonts w:ascii="Arial" w:hAnsi="Arial" w:cs="Arial"/>
        </w:rPr>
        <w:t xml:space="preserve">roject </w:t>
      </w:r>
      <w:r w:rsidR="00366223" w:rsidRPr="002C6A70">
        <w:rPr>
          <w:rFonts w:ascii="Arial" w:hAnsi="Arial" w:cs="Arial"/>
        </w:rPr>
        <w:t>C</w:t>
      </w:r>
      <w:r w:rsidR="00555E45" w:rsidRPr="002C6A70">
        <w:rPr>
          <w:rFonts w:ascii="Arial" w:hAnsi="Arial" w:cs="Arial"/>
        </w:rPr>
        <w:t xml:space="preserve">oordinator will </w:t>
      </w:r>
      <w:r w:rsidR="00366223" w:rsidRPr="002C6A70">
        <w:rPr>
          <w:rFonts w:ascii="Arial" w:hAnsi="Arial" w:cs="Arial"/>
        </w:rPr>
        <w:t xml:space="preserve">support the Lead Author and will be responsible for the day to day management of the project and ensuring that the </w:t>
      </w:r>
      <w:r w:rsidR="0021557F">
        <w:rPr>
          <w:rFonts w:ascii="Arial" w:hAnsi="Arial" w:cs="Arial"/>
        </w:rPr>
        <w:t xml:space="preserve">guidance is </w:t>
      </w:r>
      <w:r w:rsidR="00366223" w:rsidRPr="002C6A70">
        <w:rPr>
          <w:rFonts w:ascii="Arial" w:hAnsi="Arial" w:cs="Arial"/>
        </w:rPr>
        <w:t>developed in accordance with the agreed RCSLT process.</w:t>
      </w:r>
    </w:p>
    <w:p w14:paraId="53CCA1B1" w14:textId="77777777" w:rsidR="00555E45" w:rsidRPr="002C6A70" w:rsidRDefault="00555E45" w:rsidP="00BF20F9">
      <w:pPr>
        <w:spacing w:line="276" w:lineRule="auto"/>
        <w:rPr>
          <w:rFonts w:ascii="Arial" w:hAnsi="Arial" w:cs="Arial"/>
          <w:b/>
        </w:rPr>
      </w:pPr>
    </w:p>
    <w:p w14:paraId="7C2BB081" w14:textId="44C4E5A1" w:rsidR="006F7D4C" w:rsidRPr="002C6A70" w:rsidRDefault="006F7D4C" w:rsidP="00BF20F9">
      <w:pPr>
        <w:spacing w:line="276" w:lineRule="auto"/>
        <w:rPr>
          <w:rFonts w:ascii="Arial" w:hAnsi="Arial" w:cs="Arial"/>
        </w:rPr>
      </w:pPr>
    </w:p>
    <w:sectPr w:rsidR="006F7D4C" w:rsidRPr="002C6A70" w:rsidSect="00DA057D">
      <w:headerReference w:type="default" r:id="rId9"/>
      <w:pgSz w:w="11906" w:h="16838"/>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393B" w14:textId="77777777" w:rsidR="00791AC4" w:rsidRDefault="00791AC4" w:rsidP="00D25A96">
      <w:r>
        <w:separator/>
      </w:r>
    </w:p>
  </w:endnote>
  <w:endnote w:type="continuationSeparator" w:id="0">
    <w:p w14:paraId="3608DFA2" w14:textId="77777777" w:rsidR="00791AC4" w:rsidRDefault="00791AC4" w:rsidP="00D2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6408" w14:textId="77777777" w:rsidR="00791AC4" w:rsidRDefault="00791AC4" w:rsidP="00D25A96">
      <w:r>
        <w:separator/>
      </w:r>
    </w:p>
  </w:footnote>
  <w:footnote w:type="continuationSeparator" w:id="0">
    <w:p w14:paraId="33407749" w14:textId="77777777" w:rsidR="00791AC4" w:rsidRDefault="00791AC4" w:rsidP="00D2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F9B4" w14:textId="77777777" w:rsidR="00876A06" w:rsidRDefault="00876A06" w:rsidP="00876A06">
    <w:pPr>
      <w:pStyle w:val="Header"/>
      <w:jc w:val="center"/>
    </w:pPr>
    <w:r>
      <w:rPr>
        <w:noProof/>
      </w:rPr>
      <w:drawing>
        <wp:anchor distT="0" distB="0" distL="114300" distR="114300" simplePos="0" relativeHeight="251659264" behindDoc="0" locked="0" layoutInCell="1" allowOverlap="1" wp14:anchorId="292C1D13" wp14:editId="1C641B9A">
          <wp:simplePos x="0" y="0"/>
          <wp:positionH relativeFrom="column">
            <wp:posOffset>152400</wp:posOffset>
          </wp:positionH>
          <wp:positionV relativeFrom="paragraph">
            <wp:posOffset>-774065</wp:posOffset>
          </wp:positionV>
          <wp:extent cx="5731510" cy="774065"/>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83912D" wp14:editId="1D6547F6">
          <wp:extent cx="819128" cy="759460"/>
          <wp:effectExtent l="0" t="0" r="635" b="2540"/>
          <wp:docPr id="1" name="Picture 1" descr="RCSL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LT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000" cy="773249"/>
                  </a:xfrm>
                  <a:prstGeom prst="rect">
                    <a:avLst/>
                  </a:prstGeom>
                  <a:noFill/>
                  <a:ln>
                    <a:noFill/>
                  </a:ln>
                </pic:spPr>
              </pic:pic>
            </a:graphicData>
          </a:graphic>
        </wp:inline>
      </w:drawing>
    </w:r>
  </w:p>
  <w:p w14:paraId="245C1D7D" w14:textId="4CF2C38E" w:rsidR="00D25A96" w:rsidRDefault="00D25A96" w:rsidP="00D25A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8CE"/>
    <w:multiLevelType w:val="hybridMultilevel"/>
    <w:tmpl w:val="488EBDA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BB1393B"/>
    <w:multiLevelType w:val="hybridMultilevel"/>
    <w:tmpl w:val="97E233AA"/>
    <w:lvl w:ilvl="0" w:tplc="ED580DF6">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DEF6F11"/>
    <w:multiLevelType w:val="hybridMultilevel"/>
    <w:tmpl w:val="5B70731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A94CDA"/>
    <w:multiLevelType w:val="hybridMultilevel"/>
    <w:tmpl w:val="8D8E00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0132BC"/>
    <w:multiLevelType w:val="hybridMultilevel"/>
    <w:tmpl w:val="0F9C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15DF7"/>
    <w:multiLevelType w:val="hybridMultilevel"/>
    <w:tmpl w:val="34C84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DA1E00"/>
    <w:multiLevelType w:val="hybridMultilevel"/>
    <w:tmpl w:val="92985B06"/>
    <w:lvl w:ilvl="0" w:tplc="7428B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E6523"/>
    <w:multiLevelType w:val="hybridMultilevel"/>
    <w:tmpl w:val="622ED4B4"/>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 w15:restartNumberingAfterBreak="0">
    <w:nsid w:val="523929FE"/>
    <w:multiLevelType w:val="hybridMultilevel"/>
    <w:tmpl w:val="3DA0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B1E36"/>
    <w:multiLevelType w:val="multilevel"/>
    <w:tmpl w:val="6512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924E4"/>
    <w:multiLevelType w:val="hybridMultilevel"/>
    <w:tmpl w:val="0B5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C34D1"/>
    <w:multiLevelType w:val="hybridMultilevel"/>
    <w:tmpl w:val="FF0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E10F2"/>
    <w:multiLevelType w:val="hybridMultilevel"/>
    <w:tmpl w:val="952E7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55796"/>
    <w:multiLevelType w:val="hybridMultilevel"/>
    <w:tmpl w:val="DA10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1"/>
  </w:num>
  <w:num w:numId="5">
    <w:abstractNumId w:val="12"/>
  </w:num>
  <w:num w:numId="6">
    <w:abstractNumId w:val="3"/>
  </w:num>
  <w:num w:numId="7">
    <w:abstractNumId w:val="8"/>
  </w:num>
  <w:num w:numId="8">
    <w:abstractNumId w:val="0"/>
  </w:num>
  <w:num w:numId="9">
    <w:abstractNumId w:val="7"/>
  </w:num>
  <w:num w:numId="10">
    <w:abstractNumId w:val="2"/>
  </w:num>
  <w:num w:numId="11">
    <w:abstractNumId w:val="9"/>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359"/>
    <w:rsid w:val="00036D41"/>
    <w:rsid w:val="0008246B"/>
    <w:rsid w:val="00151EB3"/>
    <w:rsid w:val="00176421"/>
    <w:rsid w:val="001771A4"/>
    <w:rsid w:val="0019154B"/>
    <w:rsid w:val="001A5C06"/>
    <w:rsid w:val="001C31F5"/>
    <w:rsid w:val="001E326B"/>
    <w:rsid w:val="0021557F"/>
    <w:rsid w:val="00257C4B"/>
    <w:rsid w:val="00297292"/>
    <w:rsid w:val="002C6A70"/>
    <w:rsid w:val="002F767F"/>
    <w:rsid w:val="00305EDF"/>
    <w:rsid w:val="003260EE"/>
    <w:rsid w:val="00366223"/>
    <w:rsid w:val="00393EA1"/>
    <w:rsid w:val="003A6B96"/>
    <w:rsid w:val="003E6F71"/>
    <w:rsid w:val="00432765"/>
    <w:rsid w:val="00446CD1"/>
    <w:rsid w:val="0045362C"/>
    <w:rsid w:val="004B4962"/>
    <w:rsid w:val="00555E45"/>
    <w:rsid w:val="00592EA2"/>
    <w:rsid w:val="005E6ABA"/>
    <w:rsid w:val="006437D8"/>
    <w:rsid w:val="00653AB9"/>
    <w:rsid w:val="00672C01"/>
    <w:rsid w:val="006E785B"/>
    <w:rsid w:val="006F7D4C"/>
    <w:rsid w:val="007074E0"/>
    <w:rsid w:val="00760BDB"/>
    <w:rsid w:val="00791AC4"/>
    <w:rsid w:val="007E32E8"/>
    <w:rsid w:val="008577AF"/>
    <w:rsid w:val="00876A06"/>
    <w:rsid w:val="008D7591"/>
    <w:rsid w:val="008F25A1"/>
    <w:rsid w:val="009429CB"/>
    <w:rsid w:val="00944D4B"/>
    <w:rsid w:val="00961359"/>
    <w:rsid w:val="00966128"/>
    <w:rsid w:val="00966474"/>
    <w:rsid w:val="009E025D"/>
    <w:rsid w:val="00A15538"/>
    <w:rsid w:val="00A22B0B"/>
    <w:rsid w:val="00A76211"/>
    <w:rsid w:val="00AD09EE"/>
    <w:rsid w:val="00AD32F0"/>
    <w:rsid w:val="00AF4A42"/>
    <w:rsid w:val="00B116D5"/>
    <w:rsid w:val="00B11B07"/>
    <w:rsid w:val="00B337EB"/>
    <w:rsid w:val="00B65C02"/>
    <w:rsid w:val="00B95F51"/>
    <w:rsid w:val="00B97412"/>
    <w:rsid w:val="00BF20F9"/>
    <w:rsid w:val="00C22EE2"/>
    <w:rsid w:val="00C25A51"/>
    <w:rsid w:val="00C428E0"/>
    <w:rsid w:val="00C8553E"/>
    <w:rsid w:val="00C863E1"/>
    <w:rsid w:val="00D25A96"/>
    <w:rsid w:val="00D67FE9"/>
    <w:rsid w:val="00DA057D"/>
    <w:rsid w:val="00DA2E87"/>
    <w:rsid w:val="00DE15EB"/>
    <w:rsid w:val="00DF715F"/>
    <w:rsid w:val="00E24E24"/>
    <w:rsid w:val="00E3525F"/>
    <w:rsid w:val="00E601EF"/>
    <w:rsid w:val="00E8799B"/>
    <w:rsid w:val="00E93C16"/>
    <w:rsid w:val="00EA1421"/>
    <w:rsid w:val="00F03F45"/>
    <w:rsid w:val="00F467B9"/>
    <w:rsid w:val="00F808C8"/>
    <w:rsid w:val="00F86CC6"/>
    <w:rsid w:val="00FC21CD"/>
    <w:rsid w:val="00FF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FE137"/>
  <w15:docId w15:val="{72CC7D9D-CBE9-4BF4-BE94-74A42DB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59"/>
    <w:pPr>
      <w:ind w:left="720"/>
    </w:pPr>
  </w:style>
  <w:style w:type="character" w:styleId="Hyperlink">
    <w:name w:val="Hyperlink"/>
    <w:basedOn w:val="DefaultParagraphFont"/>
    <w:uiPriority w:val="99"/>
    <w:unhideWhenUsed/>
    <w:rsid w:val="00961359"/>
    <w:rPr>
      <w:color w:val="0000FF" w:themeColor="hyperlink"/>
      <w:u w:val="single"/>
    </w:rPr>
  </w:style>
  <w:style w:type="paragraph" w:styleId="Header">
    <w:name w:val="header"/>
    <w:basedOn w:val="Normal"/>
    <w:link w:val="HeaderChar"/>
    <w:uiPriority w:val="99"/>
    <w:unhideWhenUsed/>
    <w:rsid w:val="00D25A96"/>
    <w:pPr>
      <w:tabs>
        <w:tab w:val="center" w:pos="4513"/>
        <w:tab w:val="right" w:pos="9026"/>
      </w:tabs>
    </w:pPr>
  </w:style>
  <w:style w:type="character" w:customStyle="1" w:styleId="HeaderChar">
    <w:name w:val="Header Char"/>
    <w:basedOn w:val="DefaultParagraphFont"/>
    <w:link w:val="Header"/>
    <w:uiPriority w:val="99"/>
    <w:rsid w:val="00D25A96"/>
  </w:style>
  <w:style w:type="paragraph" w:styleId="Footer">
    <w:name w:val="footer"/>
    <w:basedOn w:val="Normal"/>
    <w:link w:val="FooterChar"/>
    <w:uiPriority w:val="99"/>
    <w:unhideWhenUsed/>
    <w:rsid w:val="00D25A96"/>
    <w:pPr>
      <w:tabs>
        <w:tab w:val="center" w:pos="4513"/>
        <w:tab w:val="right" w:pos="9026"/>
      </w:tabs>
    </w:pPr>
  </w:style>
  <w:style w:type="character" w:customStyle="1" w:styleId="FooterChar">
    <w:name w:val="Footer Char"/>
    <w:basedOn w:val="DefaultParagraphFont"/>
    <w:link w:val="Footer"/>
    <w:uiPriority w:val="99"/>
    <w:rsid w:val="00D25A96"/>
  </w:style>
  <w:style w:type="paragraph" w:styleId="BalloonText">
    <w:name w:val="Balloon Text"/>
    <w:basedOn w:val="Normal"/>
    <w:link w:val="BalloonTextChar"/>
    <w:uiPriority w:val="99"/>
    <w:semiHidden/>
    <w:unhideWhenUsed/>
    <w:rsid w:val="00D25A96"/>
    <w:rPr>
      <w:rFonts w:ascii="Tahoma" w:hAnsi="Tahoma" w:cs="Tahoma"/>
      <w:sz w:val="16"/>
      <w:szCs w:val="16"/>
    </w:rPr>
  </w:style>
  <w:style w:type="character" w:customStyle="1" w:styleId="BalloonTextChar">
    <w:name w:val="Balloon Text Char"/>
    <w:basedOn w:val="DefaultParagraphFont"/>
    <w:link w:val="BalloonText"/>
    <w:uiPriority w:val="99"/>
    <w:semiHidden/>
    <w:rsid w:val="00D25A96"/>
    <w:rPr>
      <w:rFonts w:ascii="Tahoma" w:hAnsi="Tahoma" w:cs="Tahoma"/>
      <w:sz w:val="16"/>
      <w:szCs w:val="16"/>
    </w:rPr>
  </w:style>
  <w:style w:type="character" w:styleId="FollowedHyperlink">
    <w:name w:val="FollowedHyperlink"/>
    <w:basedOn w:val="DefaultParagraphFont"/>
    <w:uiPriority w:val="99"/>
    <w:semiHidden/>
    <w:unhideWhenUsed/>
    <w:rsid w:val="00F03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lt.org/members/delivering-quality-services/collaborative-working/collaborative-working-guidance" TargetMode="External"/><Relationship Id="rId3" Type="http://schemas.openxmlformats.org/officeDocument/2006/relationships/settings" Target="settings.xml"/><Relationship Id="rId7" Type="http://schemas.openxmlformats.org/officeDocument/2006/relationships/hyperlink" Target="https://www.rcslt.org/-/media/Project/RCSLT/2007-batod-rcslt-collaborative-working-position-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Paul Simpson</cp:lastModifiedBy>
  <cp:revision>3</cp:revision>
  <dcterms:created xsi:type="dcterms:W3CDTF">2019-01-27T08:39:00Z</dcterms:created>
  <dcterms:modified xsi:type="dcterms:W3CDTF">2019-01-27T09:26:00Z</dcterms:modified>
</cp:coreProperties>
</file>