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7B7" w:rsidRDefault="00CC27B7" w:rsidP="00CC27B7">
      <w:pPr>
        <w:pStyle w:val="Header"/>
        <w:pBdr>
          <w:bottom w:val="single" w:sz="4" w:space="1" w:color="auto"/>
        </w:pBdr>
        <w:jc w:val="center"/>
        <w:rPr>
          <w:b/>
          <w:color w:val="339966"/>
          <w:sz w:val="32"/>
          <w:szCs w:val="32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285FF9FE" wp14:editId="05065839">
            <wp:simplePos x="0" y="0"/>
            <wp:positionH relativeFrom="column">
              <wp:posOffset>200025</wp:posOffset>
            </wp:positionH>
            <wp:positionV relativeFrom="paragraph">
              <wp:posOffset>-384488</wp:posOffset>
            </wp:positionV>
            <wp:extent cx="571500" cy="623248"/>
            <wp:effectExtent l="0" t="0" r="0" b="5715"/>
            <wp:wrapNone/>
            <wp:docPr id="1" name="Picture 1" descr="VSSS H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SS Ha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7" cy="625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Virtual School Sensory Support</w:t>
      </w:r>
    </w:p>
    <w:p w:rsidR="00CC27B7" w:rsidRPr="00B76D56" w:rsidRDefault="00CC27B7" w:rsidP="00CC27B7">
      <w:pPr>
        <w:jc w:val="center"/>
        <w:rPr>
          <w:b/>
          <w:color w:val="00B050"/>
          <w:sz w:val="16"/>
          <w:szCs w:val="16"/>
        </w:rPr>
      </w:pPr>
    </w:p>
    <w:p w:rsidR="00145A5C" w:rsidRPr="00CC27B7" w:rsidRDefault="00CC27B7" w:rsidP="00D81685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Audiology and </w:t>
      </w:r>
      <w:proofErr w:type="spellStart"/>
      <w:r>
        <w:rPr>
          <w:b/>
          <w:color w:val="00B050"/>
          <w:sz w:val="32"/>
          <w:szCs w:val="32"/>
        </w:rPr>
        <w:t>Covid</w:t>
      </w:r>
      <w:proofErr w:type="spellEnd"/>
      <w:r>
        <w:rPr>
          <w:b/>
          <w:color w:val="00B050"/>
          <w:sz w:val="32"/>
          <w:szCs w:val="32"/>
        </w:rPr>
        <w:t xml:space="preserve"> 19 - Advice for </w:t>
      </w:r>
      <w:r w:rsidR="00536CAB">
        <w:rPr>
          <w:b/>
          <w:color w:val="00B050"/>
          <w:sz w:val="32"/>
          <w:szCs w:val="32"/>
        </w:rPr>
        <w:t>families</w:t>
      </w:r>
    </w:p>
    <w:p w:rsidR="00145A5C" w:rsidRPr="00D81685" w:rsidRDefault="00145A5C" w:rsidP="00145A5C">
      <w:pPr>
        <w:rPr>
          <w:rFonts w:ascii="Arial" w:hAnsi="Arial" w:cs="Arial"/>
          <w:sz w:val="16"/>
          <w:szCs w:val="16"/>
        </w:rPr>
      </w:pPr>
    </w:p>
    <w:p w:rsidR="00145A5C" w:rsidRDefault="009D0C95" w:rsidP="009D0C9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document has been created </w:t>
      </w:r>
      <w:r w:rsidR="00D51D82">
        <w:rPr>
          <w:rFonts w:ascii="Arial" w:eastAsia="Times New Roman" w:hAnsi="Arial" w:cs="Arial"/>
          <w:sz w:val="24"/>
          <w:szCs w:val="24"/>
        </w:rPr>
        <w:t xml:space="preserve">because we </w:t>
      </w:r>
      <w:r>
        <w:rPr>
          <w:rFonts w:ascii="Arial" w:eastAsia="Times New Roman" w:hAnsi="Arial" w:cs="Arial"/>
          <w:sz w:val="24"/>
          <w:szCs w:val="24"/>
        </w:rPr>
        <w:t>are mindful that certain measures necessary during th</w:t>
      </w:r>
      <w:r w:rsidR="00E011D9">
        <w:rPr>
          <w:rFonts w:ascii="Arial" w:eastAsia="Times New Roman" w:hAnsi="Arial" w:cs="Arial"/>
          <w:sz w:val="24"/>
          <w:szCs w:val="24"/>
        </w:rPr>
        <w:t xml:space="preserve">is </w:t>
      </w:r>
      <w:r>
        <w:rPr>
          <w:rFonts w:ascii="Arial" w:eastAsia="Times New Roman" w:hAnsi="Arial" w:cs="Arial"/>
          <w:sz w:val="24"/>
          <w:szCs w:val="24"/>
        </w:rPr>
        <w:t>pandemic may impact</w:t>
      </w:r>
      <w:r w:rsidR="006F44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access to the curriculum for pupils who are </w:t>
      </w:r>
      <w:r w:rsidR="006F444F">
        <w:rPr>
          <w:rFonts w:ascii="Arial" w:eastAsia="Times New Roman" w:hAnsi="Arial" w:cs="Arial"/>
          <w:sz w:val="24"/>
          <w:szCs w:val="24"/>
        </w:rPr>
        <w:t>deaf, and we wish to support them</w:t>
      </w:r>
      <w:r w:rsidR="00DE25E5">
        <w:rPr>
          <w:rFonts w:ascii="Arial" w:eastAsia="Times New Roman" w:hAnsi="Arial" w:cs="Arial"/>
          <w:sz w:val="24"/>
          <w:szCs w:val="24"/>
        </w:rPr>
        <w:t xml:space="preserve">, </w:t>
      </w:r>
      <w:r w:rsidR="006F444F">
        <w:rPr>
          <w:rFonts w:ascii="Arial" w:eastAsia="Times New Roman" w:hAnsi="Arial" w:cs="Arial"/>
          <w:sz w:val="24"/>
          <w:szCs w:val="24"/>
        </w:rPr>
        <w:t xml:space="preserve">you </w:t>
      </w:r>
      <w:r w:rsidR="00DE25E5">
        <w:rPr>
          <w:rFonts w:ascii="Arial" w:eastAsia="Times New Roman" w:hAnsi="Arial" w:cs="Arial"/>
          <w:sz w:val="24"/>
          <w:szCs w:val="24"/>
        </w:rPr>
        <w:t xml:space="preserve">and schools </w:t>
      </w:r>
      <w:r w:rsidR="006F444F">
        <w:rPr>
          <w:rFonts w:ascii="Arial" w:eastAsia="Times New Roman" w:hAnsi="Arial" w:cs="Arial"/>
          <w:sz w:val="24"/>
          <w:szCs w:val="24"/>
        </w:rPr>
        <w:t xml:space="preserve">with </w:t>
      </w:r>
      <w:r w:rsidR="00DE25E5">
        <w:rPr>
          <w:rFonts w:ascii="Arial" w:eastAsia="Times New Roman" w:hAnsi="Arial" w:cs="Arial"/>
          <w:sz w:val="24"/>
          <w:szCs w:val="24"/>
        </w:rPr>
        <w:t>meeting their hearing needs</w:t>
      </w:r>
      <w:r w:rsidR="006F444F">
        <w:rPr>
          <w:rFonts w:ascii="Arial" w:eastAsia="Times New Roman" w:hAnsi="Arial" w:cs="Arial"/>
          <w:sz w:val="24"/>
          <w:szCs w:val="24"/>
        </w:rPr>
        <w:t>.</w:t>
      </w:r>
    </w:p>
    <w:p w:rsidR="009D0C95" w:rsidRDefault="009D0C95" w:rsidP="009D0C95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261BA" w:rsidRDefault="00B261BA" w:rsidP="00B261BA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replace </w:t>
      </w:r>
      <w:r w:rsidR="00E011D9">
        <w:rPr>
          <w:rFonts w:ascii="Arial" w:eastAsia="Times New Roman" w:hAnsi="Arial" w:cs="Arial"/>
          <w:sz w:val="24"/>
          <w:szCs w:val="24"/>
        </w:rPr>
        <w:t xml:space="preserve">hearing aid </w:t>
      </w:r>
      <w:r>
        <w:rPr>
          <w:rFonts w:ascii="Arial" w:eastAsia="Times New Roman" w:hAnsi="Arial" w:cs="Arial"/>
          <w:sz w:val="24"/>
          <w:szCs w:val="24"/>
        </w:rPr>
        <w:t xml:space="preserve">batteries every Monday morning, to reduce the risk of them needing to be </w:t>
      </w:r>
      <w:r w:rsidR="00DE25E5">
        <w:rPr>
          <w:rFonts w:ascii="Arial" w:eastAsia="Times New Roman" w:hAnsi="Arial" w:cs="Arial"/>
          <w:sz w:val="24"/>
          <w:szCs w:val="24"/>
        </w:rPr>
        <w:t>changed</w:t>
      </w:r>
      <w:r>
        <w:rPr>
          <w:rFonts w:ascii="Arial" w:eastAsia="Times New Roman" w:hAnsi="Arial" w:cs="Arial"/>
          <w:sz w:val="24"/>
          <w:szCs w:val="24"/>
        </w:rPr>
        <w:t xml:space="preserve"> at school during the week.</w:t>
      </w:r>
    </w:p>
    <w:p w:rsidR="00B261BA" w:rsidRDefault="00B261BA" w:rsidP="00B261BA">
      <w:pPr>
        <w:pStyle w:val="ListParagraph"/>
        <w:numPr>
          <w:ilvl w:val="0"/>
          <w:numId w:val="2"/>
        </w:numPr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</w:t>
      </w:r>
      <w:r w:rsidRPr="00B261BA">
        <w:rPr>
          <w:rFonts w:ascii="Arial" w:eastAsia="Times New Roman" w:hAnsi="Arial" w:cs="Arial"/>
          <w:sz w:val="24"/>
          <w:szCs w:val="24"/>
        </w:rPr>
        <w:t>younger children, consider buying a headband in order to reduce the chances of hearing aid</w:t>
      </w:r>
      <w:r w:rsidR="00DE25E5">
        <w:rPr>
          <w:rFonts w:ascii="Arial" w:eastAsia="Times New Roman" w:hAnsi="Arial" w:cs="Arial"/>
          <w:sz w:val="24"/>
          <w:szCs w:val="24"/>
        </w:rPr>
        <w:t>(s)</w:t>
      </w:r>
      <w:r w:rsidRPr="00B261BA">
        <w:rPr>
          <w:rFonts w:ascii="Arial" w:eastAsia="Times New Roman" w:hAnsi="Arial" w:cs="Arial"/>
          <w:sz w:val="24"/>
          <w:szCs w:val="24"/>
        </w:rPr>
        <w:t xml:space="preserve"> or </w:t>
      </w:r>
      <w:r w:rsidR="00DE25E5">
        <w:rPr>
          <w:rFonts w:ascii="Arial" w:eastAsia="Times New Roman" w:hAnsi="Arial" w:cs="Arial"/>
          <w:sz w:val="24"/>
          <w:szCs w:val="24"/>
        </w:rPr>
        <w:t>s</w:t>
      </w:r>
      <w:r w:rsidRPr="00B261BA">
        <w:rPr>
          <w:rFonts w:ascii="Arial" w:eastAsia="Times New Roman" w:hAnsi="Arial" w:cs="Arial"/>
          <w:sz w:val="24"/>
          <w:szCs w:val="24"/>
        </w:rPr>
        <w:t xml:space="preserve">peech </w:t>
      </w:r>
      <w:r w:rsidR="00DE25E5">
        <w:rPr>
          <w:rFonts w:ascii="Arial" w:eastAsia="Times New Roman" w:hAnsi="Arial" w:cs="Arial"/>
          <w:sz w:val="24"/>
          <w:szCs w:val="24"/>
        </w:rPr>
        <w:t>p</w:t>
      </w:r>
      <w:r w:rsidRPr="00B261BA">
        <w:rPr>
          <w:rFonts w:ascii="Arial" w:eastAsia="Times New Roman" w:hAnsi="Arial" w:cs="Arial"/>
          <w:sz w:val="24"/>
          <w:szCs w:val="24"/>
        </w:rPr>
        <w:t>rocessor</w:t>
      </w:r>
      <w:r w:rsidR="00DE25E5">
        <w:rPr>
          <w:rFonts w:ascii="Arial" w:eastAsia="Times New Roman" w:hAnsi="Arial" w:cs="Arial"/>
          <w:sz w:val="24"/>
          <w:szCs w:val="24"/>
        </w:rPr>
        <w:t>(s)</w:t>
      </w:r>
      <w:r w:rsidRPr="00B261BA">
        <w:rPr>
          <w:rFonts w:ascii="Arial" w:eastAsia="Times New Roman" w:hAnsi="Arial" w:cs="Arial"/>
          <w:sz w:val="24"/>
          <w:szCs w:val="24"/>
        </w:rPr>
        <w:t xml:space="preserve"> becoming dislodged while your child</w:t>
      </w:r>
      <w:r>
        <w:rPr>
          <w:rFonts w:ascii="Arial" w:eastAsia="Times New Roman" w:hAnsi="Arial" w:cs="Arial"/>
          <w:sz w:val="24"/>
          <w:szCs w:val="24"/>
        </w:rPr>
        <w:t xml:space="preserve"> is in school.</w:t>
      </w:r>
    </w:p>
    <w:p w:rsidR="00B261BA" w:rsidRDefault="00E923CB" w:rsidP="00B261BA">
      <w:pPr>
        <w:pStyle w:val="ListParagraph"/>
        <w:spacing w:after="240"/>
        <w:ind w:left="360"/>
        <w:jc w:val="both"/>
        <w:rPr>
          <w:rFonts w:ascii="Arial" w:eastAsia="Times New Roman" w:hAnsi="Arial" w:cs="Arial"/>
          <w:sz w:val="24"/>
          <w:szCs w:val="24"/>
        </w:rPr>
      </w:pPr>
      <w:hyperlink r:id="rId8" w:history="1">
        <w:r w:rsidR="00B261BA" w:rsidRPr="00EA478F">
          <w:rPr>
            <w:rStyle w:val="Hyperlink"/>
            <w:rFonts w:ascii="Arial" w:eastAsia="Times New Roman" w:hAnsi="Arial" w:cs="Arial"/>
            <w:sz w:val="24"/>
            <w:szCs w:val="24"/>
          </w:rPr>
          <w:t>https://www.facebook.com/MyEarHeadbands/</w:t>
        </w:r>
      </w:hyperlink>
    </w:p>
    <w:p w:rsidR="00B261BA" w:rsidRDefault="00B261BA" w:rsidP="00B261BA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your child is </w:t>
      </w:r>
      <w:r w:rsidR="00DE25E5">
        <w:rPr>
          <w:rFonts w:ascii="Arial" w:eastAsia="Times New Roman" w:hAnsi="Arial" w:cs="Arial"/>
          <w:sz w:val="24"/>
          <w:szCs w:val="24"/>
        </w:rPr>
        <w:t xml:space="preserve">currently </w:t>
      </w:r>
      <w:r>
        <w:rPr>
          <w:rFonts w:ascii="Arial" w:eastAsia="Times New Roman" w:hAnsi="Arial" w:cs="Arial"/>
          <w:sz w:val="24"/>
          <w:szCs w:val="24"/>
        </w:rPr>
        <w:t>unable to insert their hearing aids independently, please</w:t>
      </w:r>
      <w:r w:rsidR="004774C1">
        <w:rPr>
          <w:rFonts w:ascii="Arial" w:eastAsia="Times New Roman" w:hAnsi="Arial" w:cs="Arial"/>
          <w:sz w:val="24"/>
          <w:szCs w:val="24"/>
        </w:rPr>
        <w:t xml:space="preserve"> </w:t>
      </w:r>
      <w:r w:rsidR="00283AE0">
        <w:rPr>
          <w:rFonts w:ascii="Arial" w:eastAsia="Times New Roman" w:hAnsi="Arial" w:cs="Arial"/>
          <w:sz w:val="24"/>
          <w:szCs w:val="24"/>
        </w:rPr>
        <w:t>practise</w:t>
      </w:r>
      <w:r w:rsidR="00DE25E5">
        <w:rPr>
          <w:rFonts w:ascii="Arial" w:eastAsia="Times New Roman" w:hAnsi="Arial" w:cs="Arial"/>
          <w:sz w:val="24"/>
          <w:szCs w:val="24"/>
        </w:rPr>
        <w:t xml:space="preserve"> with them</w:t>
      </w:r>
      <w:r>
        <w:rPr>
          <w:rFonts w:ascii="Arial" w:eastAsia="Times New Roman" w:hAnsi="Arial" w:cs="Arial"/>
          <w:sz w:val="24"/>
          <w:szCs w:val="24"/>
        </w:rPr>
        <w:t xml:space="preserve"> putting the hearing aid(s) and ear mould(s) back in place by themselves.  This can be tricky</w:t>
      </w:r>
      <w:r w:rsidR="00DE25E5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but the more independently they can manage their equipment, the better for them, and the less risk there is of them being in school and unable to hear well</w:t>
      </w:r>
      <w:r w:rsidR="00DE25E5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if staff are unable to assist.</w:t>
      </w:r>
    </w:p>
    <w:p w:rsidR="00E011D9" w:rsidRDefault="00B261BA" w:rsidP="00E011D9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Consider if you are willing to be called into school if your child’s audiological equipment needs adult attention – school staff may be unable to deal with this while social distancing.</w:t>
      </w:r>
    </w:p>
    <w:p w:rsidR="00E011D9" w:rsidRPr="00E011D9" w:rsidRDefault="00E011D9" w:rsidP="00E011D9">
      <w:pPr>
        <w:pStyle w:val="ListParagraph"/>
        <w:numPr>
          <w:ilvl w:val="0"/>
          <w:numId w:val="2"/>
        </w:numPr>
        <w:spacing w:after="24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have advised schools that </w:t>
      </w:r>
      <w:r w:rsidRPr="00E011D9">
        <w:rPr>
          <w:rFonts w:ascii="Arial" w:eastAsia="Times New Roman" w:hAnsi="Arial" w:cs="Arial"/>
          <w:sz w:val="24"/>
          <w:szCs w:val="24"/>
        </w:rPr>
        <w:t xml:space="preserve">any child who wears hearing aid(s) or speech processor(s) </w:t>
      </w:r>
      <w:r>
        <w:rPr>
          <w:rFonts w:ascii="Arial" w:eastAsia="Times New Roman" w:hAnsi="Arial" w:cs="Arial"/>
          <w:sz w:val="24"/>
          <w:szCs w:val="24"/>
        </w:rPr>
        <w:t xml:space="preserve">should </w:t>
      </w:r>
      <w:r w:rsidRPr="00E011D9">
        <w:rPr>
          <w:rFonts w:ascii="Arial" w:eastAsia="Times New Roman" w:hAnsi="Arial" w:cs="Arial"/>
          <w:sz w:val="24"/>
          <w:szCs w:val="24"/>
        </w:rPr>
        <w:t xml:space="preserve">sit at the front of the classroom, in the best position to be able to hear and lip read </w:t>
      </w:r>
      <w:r>
        <w:rPr>
          <w:rFonts w:ascii="Arial" w:eastAsia="Times New Roman" w:hAnsi="Arial" w:cs="Arial"/>
          <w:sz w:val="24"/>
          <w:szCs w:val="24"/>
        </w:rPr>
        <w:t>the teacher.</w:t>
      </w:r>
    </w:p>
    <w:p w:rsidR="00BF4A24" w:rsidRPr="000B49B9" w:rsidRDefault="00684258" w:rsidP="000B49B9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have a </w:t>
      </w:r>
      <w:r w:rsidR="00E011D9">
        <w:rPr>
          <w:rFonts w:ascii="Arial" w:eastAsia="Times New Roman" w:hAnsi="Arial" w:cs="Arial"/>
          <w:sz w:val="24"/>
          <w:szCs w:val="24"/>
        </w:rPr>
        <w:t xml:space="preserve">child </w:t>
      </w:r>
      <w:r>
        <w:rPr>
          <w:rFonts w:ascii="Arial" w:eastAsia="Times New Roman" w:hAnsi="Arial" w:cs="Arial"/>
          <w:sz w:val="24"/>
          <w:szCs w:val="24"/>
        </w:rPr>
        <w:t xml:space="preserve">who has a radio aid system, we have established that </w:t>
      </w:r>
      <w:r w:rsidR="00D51D82">
        <w:rPr>
          <w:rFonts w:ascii="Arial" w:eastAsia="Times New Roman" w:hAnsi="Arial" w:cs="Arial"/>
          <w:sz w:val="24"/>
          <w:szCs w:val="24"/>
        </w:rPr>
        <w:t xml:space="preserve">use of these </w:t>
      </w:r>
      <w:r>
        <w:rPr>
          <w:rFonts w:ascii="Arial" w:eastAsia="Times New Roman" w:hAnsi="Arial" w:cs="Arial"/>
          <w:sz w:val="24"/>
          <w:szCs w:val="24"/>
        </w:rPr>
        <w:t>devices</w:t>
      </w:r>
      <w:r w:rsidR="002906E6">
        <w:rPr>
          <w:rFonts w:ascii="Arial" w:eastAsia="Times New Roman" w:hAnsi="Arial" w:cs="Arial"/>
          <w:sz w:val="24"/>
          <w:szCs w:val="24"/>
        </w:rPr>
        <w:t xml:space="preserve"> is</w:t>
      </w:r>
      <w:r>
        <w:rPr>
          <w:rFonts w:ascii="Arial" w:eastAsia="Times New Roman" w:hAnsi="Arial" w:cs="Arial"/>
          <w:sz w:val="24"/>
          <w:szCs w:val="24"/>
        </w:rPr>
        <w:t xml:space="preserve"> viable, should schools and families be comfortable with this, as they can be cleaned within the current guidelines.</w:t>
      </w:r>
      <w:r w:rsidR="002B5029">
        <w:rPr>
          <w:rFonts w:ascii="Arial" w:eastAsia="Times New Roman" w:hAnsi="Arial" w:cs="Arial"/>
          <w:sz w:val="24"/>
          <w:szCs w:val="24"/>
        </w:rPr>
        <w:t xml:space="preserve">  If there </w:t>
      </w:r>
      <w:r w:rsidR="00D81685">
        <w:rPr>
          <w:rFonts w:ascii="Arial" w:eastAsia="Times New Roman" w:hAnsi="Arial" w:cs="Arial"/>
          <w:sz w:val="24"/>
          <w:szCs w:val="24"/>
        </w:rPr>
        <w:t xml:space="preserve">are concerns about cleaning the </w:t>
      </w:r>
      <w:r w:rsidR="003B6DF7">
        <w:rPr>
          <w:rFonts w:ascii="Arial" w:eastAsia="Times New Roman" w:hAnsi="Arial" w:cs="Arial"/>
          <w:sz w:val="24"/>
          <w:szCs w:val="24"/>
        </w:rPr>
        <w:t xml:space="preserve">fabric </w:t>
      </w:r>
      <w:r w:rsidR="00D81685">
        <w:rPr>
          <w:rFonts w:ascii="Arial" w:eastAsia="Times New Roman" w:hAnsi="Arial" w:cs="Arial"/>
          <w:sz w:val="24"/>
          <w:szCs w:val="24"/>
        </w:rPr>
        <w:t xml:space="preserve">lanyard for the Roger </w:t>
      </w:r>
      <w:r w:rsidR="000B49B9">
        <w:rPr>
          <w:rFonts w:ascii="Arial" w:eastAsia="Times New Roman" w:hAnsi="Arial" w:cs="Arial"/>
          <w:sz w:val="24"/>
          <w:szCs w:val="24"/>
        </w:rPr>
        <w:t xml:space="preserve">Pen and Roger </w:t>
      </w:r>
      <w:r w:rsidR="00D81685">
        <w:rPr>
          <w:rFonts w:ascii="Arial" w:eastAsia="Times New Roman" w:hAnsi="Arial" w:cs="Arial"/>
          <w:sz w:val="24"/>
          <w:szCs w:val="24"/>
        </w:rPr>
        <w:t>Touchscreen, then the lanyard can be removed</w:t>
      </w:r>
      <w:r w:rsidR="00E011D9">
        <w:rPr>
          <w:rFonts w:ascii="Arial" w:eastAsia="Times New Roman" w:hAnsi="Arial" w:cs="Arial"/>
          <w:sz w:val="24"/>
          <w:szCs w:val="24"/>
        </w:rPr>
        <w:t xml:space="preserve"> </w:t>
      </w:r>
      <w:r w:rsidR="00D81685">
        <w:rPr>
          <w:rFonts w:ascii="Arial" w:eastAsia="Times New Roman" w:hAnsi="Arial" w:cs="Arial"/>
          <w:sz w:val="24"/>
          <w:szCs w:val="24"/>
        </w:rPr>
        <w:t>(</w:t>
      </w:r>
      <w:r w:rsidR="000B49B9">
        <w:rPr>
          <w:rFonts w:ascii="Arial" w:eastAsia="Times New Roman" w:hAnsi="Arial" w:cs="Arial"/>
          <w:sz w:val="24"/>
          <w:szCs w:val="24"/>
        </w:rPr>
        <w:t xml:space="preserve">for the Roger Touchscreen by </w:t>
      </w:r>
      <w:r w:rsidR="00095B5E">
        <w:rPr>
          <w:rFonts w:ascii="Arial" w:eastAsia="Times New Roman" w:hAnsi="Arial" w:cs="Arial"/>
          <w:sz w:val="24"/>
          <w:szCs w:val="24"/>
        </w:rPr>
        <w:t xml:space="preserve">carefully </w:t>
      </w:r>
      <w:r w:rsidR="00D81685">
        <w:rPr>
          <w:rFonts w:ascii="Arial" w:eastAsia="Times New Roman" w:hAnsi="Arial" w:cs="Arial"/>
          <w:sz w:val="24"/>
          <w:szCs w:val="24"/>
        </w:rPr>
        <w:t xml:space="preserve">using the release button on the back of the device) and </w:t>
      </w:r>
      <w:r w:rsidR="00095B5E">
        <w:rPr>
          <w:rFonts w:ascii="Arial" w:eastAsia="Times New Roman" w:hAnsi="Arial" w:cs="Arial"/>
          <w:sz w:val="24"/>
          <w:szCs w:val="24"/>
        </w:rPr>
        <w:t>the transmitter</w:t>
      </w:r>
      <w:r w:rsidR="00D81685">
        <w:rPr>
          <w:rFonts w:ascii="Arial" w:eastAsia="Times New Roman" w:hAnsi="Arial" w:cs="Arial"/>
          <w:sz w:val="24"/>
          <w:szCs w:val="24"/>
        </w:rPr>
        <w:t xml:space="preserve"> can be used in </w:t>
      </w:r>
      <w:r w:rsidR="00D51D82">
        <w:rPr>
          <w:rFonts w:ascii="Arial" w:eastAsia="Times New Roman" w:hAnsi="Arial" w:cs="Arial"/>
          <w:sz w:val="24"/>
          <w:szCs w:val="24"/>
        </w:rPr>
        <w:t>d</w:t>
      </w:r>
      <w:r w:rsidR="00D81685">
        <w:rPr>
          <w:rFonts w:ascii="Arial" w:eastAsia="Times New Roman" w:hAnsi="Arial" w:cs="Arial"/>
          <w:sz w:val="24"/>
          <w:szCs w:val="24"/>
        </w:rPr>
        <w:t>esk mode (placed flat on a surface close to the teacher</w:t>
      </w:r>
      <w:r w:rsidR="00095B5E">
        <w:rPr>
          <w:rFonts w:ascii="Arial" w:eastAsia="Times New Roman" w:hAnsi="Arial" w:cs="Arial"/>
          <w:sz w:val="24"/>
          <w:szCs w:val="24"/>
        </w:rPr>
        <w:t xml:space="preserve">, or on the pupil’s desk for group </w:t>
      </w:r>
      <w:r w:rsidR="003B6DF7">
        <w:rPr>
          <w:rFonts w:ascii="Arial" w:eastAsia="Times New Roman" w:hAnsi="Arial" w:cs="Arial"/>
          <w:sz w:val="24"/>
          <w:szCs w:val="24"/>
        </w:rPr>
        <w:t>work</w:t>
      </w:r>
      <w:r w:rsidR="00D81685">
        <w:rPr>
          <w:rFonts w:ascii="Arial" w:eastAsia="Times New Roman" w:hAnsi="Arial" w:cs="Arial"/>
          <w:sz w:val="24"/>
          <w:szCs w:val="24"/>
        </w:rPr>
        <w:t>).</w:t>
      </w:r>
      <w:r w:rsidR="00D51D82">
        <w:rPr>
          <w:rFonts w:ascii="Arial" w:eastAsia="Times New Roman" w:hAnsi="Arial" w:cs="Arial"/>
          <w:sz w:val="24"/>
          <w:szCs w:val="24"/>
        </w:rPr>
        <w:t xml:space="preserve">  Attention needs to be given to cleaning all parts of devices.  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 w:rsidRPr="009D7E4B">
        <w:rPr>
          <w:rFonts w:ascii="Arial" w:eastAsia="Times New Roman" w:hAnsi="Arial" w:cs="Arial"/>
          <w:sz w:val="24"/>
          <w:szCs w:val="24"/>
        </w:rPr>
        <w:t>Inspiro radio</w:t>
      </w:r>
      <w:r>
        <w:rPr>
          <w:rFonts w:ascii="Arial" w:eastAsia="Times New Roman" w:hAnsi="Arial" w:cs="Arial"/>
          <w:sz w:val="24"/>
          <w:szCs w:val="24"/>
        </w:rPr>
        <w:t xml:space="preserve"> aid systems are more challenging to cl</w:t>
      </w:r>
      <w:r w:rsidR="00D51D82">
        <w:rPr>
          <w:rFonts w:ascii="Arial" w:eastAsia="Times New Roman" w:hAnsi="Arial" w:cs="Arial"/>
          <w:sz w:val="24"/>
          <w:szCs w:val="24"/>
        </w:rPr>
        <w:t>ean, as they do not have an integral microphone</w:t>
      </w:r>
      <w:r w:rsidR="009D7E4B">
        <w:rPr>
          <w:rFonts w:ascii="Arial" w:eastAsia="Times New Roman" w:hAnsi="Arial" w:cs="Arial"/>
          <w:sz w:val="24"/>
          <w:szCs w:val="24"/>
        </w:rPr>
        <w:t>.  The</w:t>
      </w:r>
      <w:r w:rsidR="00BF4A24" w:rsidRPr="00BF4A24">
        <w:rPr>
          <w:noProof/>
          <w:color w:val="1A0DAB"/>
          <w:sz w:val="20"/>
          <w:szCs w:val="20"/>
          <w:lang w:val="en"/>
        </w:rPr>
        <w:drawing>
          <wp:anchor distT="0" distB="0" distL="114300" distR="114300" simplePos="0" relativeHeight="251661312" behindDoc="1" locked="0" layoutInCell="1" allowOverlap="1" wp14:anchorId="754D3FC2" wp14:editId="2F93E618">
            <wp:simplePos x="0" y="0"/>
            <wp:positionH relativeFrom="column">
              <wp:posOffset>200025</wp:posOffset>
            </wp:positionH>
            <wp:positionV relativeFrom="paragraph">
              <wp:posOffset>1034415</wp:posOffset>
            </wp:positionV>
            <wp:extent cx="1524000" cy="1714500"/>
            <wp:effectExtent l="0" t="0" r="0" b="0"/>
            <wp:wrapNone/>
            <wp:docPr id="4" name="Picture 4" descr="Image result for roger p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ger p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24" w:rsidRPr="000B49B9">
        <w:rPr>
          <w:rFonts w:ascii="Arial" w:eastAsia="Times New Roman" w:hAnsi="Arial" w:cs="Arial"/>
          <w:sz w:val="24"/>
          <w:szCs w:val="24"/>
        </w:rPr>
        <w:t xml:space="preserve"> Inspiro should be used with the clip rather than lanyard fitting</w:t>
      </w:r>
      <w:r w:rsidR="000B49B9">
        <w:rPr>
          <w:rFonts w:ascii="Arial" w:eastAsia="Times New Roman" w:hAnsi="Arial" w:cs="Arial"/>
          <w:sz w:val="24"/>
          <w:szCs w:val="24"/>
        </w:rPr>
        <w:t>,</w:t>
      </w:r>
      <w:r w:rsidR="00BF4A24" w:rsidRPr="000B49B9">
        <w:rPr>
          <w:rFonts w:ascii="Arial" w:eastAsia="Times New Roman" w:hAnsi="Arial" w:cs="Arial"/>
          <w:sz w:val="24"/>
          <w:szCs w:val="24"/>
        </w:rPr>
        <w:t xml:space="preserve"> for effective cleaning purposes.</w:t>
      </w:r>
    </w:p>
    <w:p w:rsidR="00BF4A24" w:rsidRPr="00BF4A24" w:rsidRDefault="00BF4A24" w:rsidP="00BF4A24">
      <w:pPr>
        <w:ind w:left="21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BF4A24">
        <w:rPr>
          <w:noProof/>
        </w:rPr>
        <w:t xml:space="preserve"> </w:t>
      </w:r>
      <w:r w:rsidRPr="00BF4A24">
        <w:rPr>
          <w:noProof/>
        </w:rPr>
        <w:drawing>
          <wp:inline distT="0" distB="0" distL="0" distR="0" wp14:anchorId="57EF00DB" wp14:editId="0700BF1C">
            <wp:extent cx="1209675" cy="1209675"/>
            <wp:effectExtent l="0" t="0" r="9525" b="9525"/>
            <wp:docPr id="11" name="Picture 11" descr="cid:image002.jpg@01D62E87.7F276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62E87.7F27684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A24">
        <w:rPr>
          <w:rFonts w:ascii="Arial" w:eastAsia="Times New Roman" w:hAnsi="Arial" w:cs="Arial"/>
          <w:sz w:val="24"/>
          <w:szCs w:val="24"/>
        </w:rPr>
        <w:tab/>
      </w:r>
      <w:r w:rsidRPr="00BF4A24">
        <w:rPr>
          <w:rFonts w:ascii="Arial" w:eastAsia="Times New Roman" w:hAnsi="Arial" w:cs="Arial"/>
          <w:sz w:val="24"/>
          <w:szCs w:val="24"/>
        </w:rPr>
        <w:tab/>
      </w:r>
      <w:r w:rsidRPr="00BF4A24">
        <w:rPr>
          <w:noProof/>
        </w:rPr>
        <w:drawing>
          <wp:inline distT="0" distB="0" distL="0" distR="0" wp14:anchorId="42B037B7" wp14:editId="7D563733">
            <wp:extent cx="1349943" cy="971550"/>
            <wp:effectExtent l="0" t="0" r="3175" b="0"/>
            <wp:docPr id="12" name="Picture 12" descr="cid:image001.jpg@01D62E87.7F276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62E87.7F27684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30" cy="98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A24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Pr="00BF4A24">
        <w:rPr>
          <w:noProof/>
        </w:rPr>
        <w:drawing>
          <wp:inline distT="0" distB="0" distL="0" distR="0" wp14:anchorId="6F90A9EB" wp14:editId="1BD38918">
            <wp:extent cx="1381125" cy="1190118"/>
            <wp:effectExtent l="0" t="0" r="0" b="0"/>
            <wp:docPr id="13" name="Picture 13" descr="C:\Users\edcdc\AppData\Local\Microsoft\Windows\INetCache\Content.MSO\F6D34B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cdc\AppData\Local\Microsoft\Windows\INetCache\Content.MSO\F6D34B36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337" cy="12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A24">
        <w:rPr>
          <w:rFonts w:ascii="Arial" w:eastAsia="Times New Roman" w:hAnsi="Arial" w:cs="Arial"/>
          <w:sz w:val="24"/>
          <w:szCs w:val="24"/>
        </w:rPr>
        <w:tab/>
      </w:r>
    </w:p>
    <w:p w:rsidR="00BF4A24" w:rsidRDefault="00BF4A24" w:rsidP="00DD4C91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BF4A24">
        <w:rPr>
          <w:rFonts w:ascii="Arial" w:eastAsia="Times New Roman" w:hAnsi="Arial" w:cs="Arial"/>
          <w:sz w:val="20"/>
          <w:szCs w:val="20"/>
        </w:rPr>
        <w:t>Roger Pen</w:t>
      </w:r>
      <w:r w:rsidRPr="00BF4A24">
        <w:rPr>
          <w:rFonts w:ascii="Arial" w:eastAsia="Times New Roman" w:hAnsi="Arial" w:cs="Arial"/>
          <w:sz w:val="20"/>
          <w:szCs w:val="20"/>
        </w:rPr>
        <w:tab/>
      </w:r>
      <w:r w:rsidRPr="00BF4A24">
        <w:rPr>
          <w:rFonts w:ascii="Arial" w:eastAsia="Times New Roman" w:hAnsi="Arial" w:cs="Arial"/>
          <w:sz w:val="20"/>
          <w:szCs w:val="20"/>
        </w:rPr>
        <w:tab/>
        <w:t>Roger Touchscreen</w:t>
      </w:r>
      <w:r w:rsidRPr="00BF4A24">
        <w:rPr>
          <w:rFonts w:ascii="Arial" w:eastAsia="Times New Roman" w:hAnsi="Arial" w:cs="Arial"/>
          <w:sz w:val="20"/>
          <w:szCs w:val="20"/>
        </w:rPr>
        <w:tab/>
      </w:r>
      <w:r w:rsidRPr="00BF4A24">
        <w:rPr>
          <w:rFonts w:ascii="Arial" w:eastAsia="Times New Roman" w:hAnsi="Arial" w:cs="Arial"/>
          <w:sz w:val="20"/>
          <w:szCs w:val="20"/>
        </w:rPr>
        <w:tab/>
      </w:r>
      <w:r w:rsidR="00E96893">
        <w:rPr>
          <w:rFonts w:ascii="Arial" w:eastAsia="Times New Roman" w:hAnsi="Arial" w:cs="Arial"/>
          <w:sz w:val="20"/>
          <w:szCs w:val="20"/>
        </w:rPr>
        <w:t xml:space="preserve">       </w:t>
      </w:r>
      <w:proofErr w:type="spellStart"/>
      <w:r w:rsidRPr="00BF4A24">
        <w:rPr>
          <w:rFonts w:ascii="Arial" w:eastAsia="Times New Roman" w:hAnsi="Arial" w:cs="Arial"/>
          <w:sz w:val="20"/>
          <w:szCs w:val="20"/>
        </w:rPr>
        <w:t>ConnectClip</w:t>
      </w:r>
      <w:proofErr w:type="spellEnd"/>
      <w:r w:rsidRPr="00BF4A24">
        <w:rPr>
          <w:rFonts w:ascii="Arial" w:eastAsia="Times New Roman" w:hAnsi="Arial" w:cs="Arial"/>
          <w:sz w:val="20"/>
          <w:szCs w:val="20"/>
        </w:rPr>
        <w:t xml:space="preserve"> </w:t>
      </w:r>
      <w:r w:rsidRPr="00BF4A24">
        <w:rPr>
          <w:rFonts w:ascii="Arial" w:eastAsia="Times New Roman" w:hAnsi="Arial" w:cs="Arial"/>
          <w:sz w:val="20"/>
          <w:szCs w:val="20"/>
        </w:rPr>
        <w:tab/>
      </w:r>
      <w:r w:rsidRPr="00BF4A24">
        <w:rPr>
          <w:rFonts w:ascii="Arial" w:eastAsia="Times New Roman" w:hAnsi="Arial" w:cs="Arial"/>
          <w:sz w:val="20"/>
          <w:szCs w:val="20"/>
        </w:rPr>
        <w:tab/>
      </w:r>
      <w:r w:rsidR="009C3078">
        <w:rPr>
          <w:rFonts w:ascii="Arial" w:eastAsia="Times New Roman" w:hAnsi="Arial" w:cs="Arial"/>
          <w:sz w:val="20"/>
          <w:szCs w:val="20"/>
        </w:rPr>
        <w:t xml:space="preserve">      </w:t>
      </w:r>
      <w:r w:rsidRPr="00BF4A24">
        <w:rPr>
          <w:rFonts w:ascii="Arial" w:eastAsia="Times New Roman" w:hAnsi="Arial" w:cs="Arial"/>
          <w:sz w:val="20"/>
          <w:szCs w:val="20"/>
        </w:rPr>
        <w:t>Inspiro</w:t>
      </w:r>
      <w:r w:rsidRPr="00BF4A24">
        <w:rPr>
          <w:rFonts w:ascii="Arial" w:eastAsia="Times New Roman" w:hAnsi="Arial" w:cs="Arial"/>
          <w:sz w:val="20"/>
          <w:szCs w:val="20"/>
        </w:rPr>
        <w:tab/>
      </w:r>
    </w:p>
    <w:p w:rsidR="00DD4C91" w:rsidRPr="00BF4A24" w:rsidRDefault="00DD4C91" w:rsidP="00BF4A24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</w:p>
    <w:p w:rsidR="002B5029" w:rsidRDefault="00D81685" w:rsidP="00684258">
      <w:pPr>
        <w:pStyle w:val="ListParagraph"/>
        <w:numPr>
          <w:ilvl w:val="0"/>
          <w:numId w:val="3"/>
        </w:num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have a </w:t>
      </w:r>
      <w:r w:rsidR="00B261BA">
        <w:rPr>
          <w:rFonts w:ascii="Arial" w:eastAsia="Times New Roman" w:hAnsi="Arial" w:cs="Arial"/>
          <w:sz w:val="24"/>
          <w:szCs w:val="24"/>
        </w:rPr>
        <w:t>child</w:t>
      </w:r>
      <w:r>
        <w:rPr>
          <w:rFonts w:ascii="Arial" w:eastAsia="Times New Roman" w:hAnsi="Arial" w:cs="Arial"/>
          <w:sz w:val="24"/>
          <w:szCs w:val="24"/>
        </w:rPr>
        <w:t xml:space="preserve"> with a radio aid system</w:t>
      </w:r>
      <w:r w:rsidR="00B261BA">
        <w:rPr>
          <w:rFonts w:ascii="Arial" w:eastAsia="Times New Roman" w:hAnsi="Arial" w:cs="Arial"/>
          <w:sz w:val="24"/>
          <w:szCs w:val="24"/>
        </w:rPr>
        <w:t xml:space="preserve"> that comes home</w:t>
      </w:r>
      <w:r>
        <w:rPr>
          <w:rFonts w:ascii="Arial" w:eastAsia="Times New Roman" w:hAnsi="Arial" w:cs="Arial"/>
          <w:sz w:val="24"/>
          <w:szCs w:val="24"/>
        </w:rPr>
        <w:t>, t</w:t>
      </w:r>
      <w:r w:rsidR="002B5029">
        <w:rPr>
          <w:rFonts w:ascii="Arial" w:eastAsia="Times New Roman" w:hAnsi="Arial" w:cs="Arial"/>
          <w:sz w:val="24"/>
          <w:szCs w:val="24"/>
        </w:rPr>
        <w:t xml:space="preserve">he </w:t>
      </w:r>
      <w:r w:rsidR="00283AE0">
        <w:rPr>
          <w:rFonts w:ascii="Arial" w:eastAsia="Times New Roman" w:hAnsi="Arial" w:cs="Arial"/>
          <w:sz w:val="24"/>
          <w:szCs w:val="24"/>
        </w:rPr>
        <w:t xml:space="preserve">manufacturer’s </w:t>
      </w:r>
      <w:r w:rsidR="002B5029">
        <w:rPr>
          <w:rFonts w:ascii="Arial" w:eastAsia="Times New Roman" w:hAnsi="Arial" w:cs="Arial"/>
          <w:sz w:val="24"/>
          <w:szCs w:val="24"/>
        </w:rPr>
        <w:t xml:space="preserve">guidance on cleaning </w:t>
      </w:r>
      <w:r>
        <w:rPr>
          <w:rFonts w:ascii="Arial" w:eastAsia="Times New Roman" w:hAnsi="Arial" w:cs="Arial"/>
          <w:sz w:val="24"/>
          <w:szCs w:val="24"/>
        </w:rPr>
        <w:t>will</w:t>
      </w:r>
      <w:r w:rsidR="002B5029">
        <w:rPr>
          <w:rFonts w:ascii="Arial" w:eastAsia="Times New Roman" w:hAnsi="Arial" w:cs="Arial"/>
          <w:sz w:val="24"/>
          <w:szCs w:val="24"/>
        </w:rPr>
        <w:t xml:space="preserve"> be shared with you.</w:t>
      </w:r>
      <w:r w:rsidR="00B261BA">
        <w:rPr>
          <w:rFonts w:ascii="Arial" w:eastAsia="Times New Roman" w:hAnsi="Arial" w:cs="Arial"/>
          <w:sz w:val="24"/>
          <w:szCs w:val="24"/>
        </w:rPr>
        <w:t xml:space="preserve">  If it is to be used in school and you would rather it does not come home at present, please advise school, and ensure they have the charger.</w:t>
      </w:r>
    </w:p>
    <w:p w:rsidR="00095B5E" w:rsidRPr="00095B5E" w:rsidRDefault="00E011D9" w:rsidP="00095B5E">
      <w:pPr>
        <w:pStyle w:val="ListParagraph"/>
        <w:numPr>
          <w:ilvl w:val="0"/>
          <w:numId w:val="3"/>
        </w:num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have reminded schools that </w:t>
      </w:r>
      <w:r w:rsidR="009D7E4B">
        <w:rPr>
          <w:rFonts w:ascii="Arial" w:eastAsia="Times New Roman" w:hAnsi="Arial" w:cs="Arial"/>
          <w:sz w:val="24"/>
          <w:szCs w:val="24"/>
        </w:rPr>
        <w:t xml:space="preserve">whether a pupil has a radio aid of not, </w:t>
      </w:r>
      <w:r w:rsidR="00684258">
        <w:rPr>
          <w:rFonts w:ascii="Arial" w:eastAsia="Times New Roman" w:hAnsi="Arial" w:cs="Arial"/>
          <w:sz w:val="24"/>
          <w:szCs w:val="24"/>
        </w:rPr>
        <w:t>deaf friendly communication will be even more critical than usual</w:t>
      </w:r>
      <w:r w:rsidR="009D7E4B">
        <w:rPr>
          <w:rFonts w:ascii="Arial" w:eastAsia="Times New Roman" w:hAnsi="Arial" w:cs="Arial"/>
          <w:sz w:val="24"/>
          <w:szCs w:val="24"/>
        </w:rPr>
        <w:t xml:space="preserve"> due to the communication obstacles presented by social distancing.</w:t>
      </w:r>
    </w:p>
    <w:p w:rsidR="00C907D0" w:rsidRPr="00D81685" w:rsidRDefault="00C907D0" w:rsidP="00D81685">
      <w:pPr>
        <w:spacing w:after="240"/>
        <w:jc w:val="center"/>
        <w:rPr>
          <w:rFonts w:ascii="Arial" w:eastAsia="Times New Roman" w:hAnsi="Arial" w:cs="Arial"/>
          <w:sz w:val="24"/>
          <w:szCs w:val="24"/>
        </w:rPr>
      </w:pPr>
      <w:r w:rsidRPr="00D81685">
        <w:rPr>
          <w:rFonts w:ascii="Arial" w:eastAsia="Times New Roman" w:hAnsi="Arial" w:cs="Arial"/>
          <w:i/>
          <w:sz w:val="24"/>
          <w:szCs w:val="24"/>
        </w:rPr>
        <w:t>For further support and guidance please contact your Teacher of the Deaf.</w:t>
      </w:r>
    </w:p>
    <w:sectPr w:rsidR="00C907D0" w:rsidRPr="00D81685" w:rsidSect="00D81685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3CB" w:rsidRDefault="00E923CB" w:rsidP="00CC27B7">
      <w:r>
        <w:separator/>
      </w:r>
    </w:p>
  </w:endnote>
  <w:endnote w:type="continuationSeparator" w:id="0">
    <w:p w:rsidR="00E923CB" w:rsidRDefault="00E923CB" w:rsidP="00CC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B7" w:rsidRPr="00CC27B7" w:rsidRDefault="00CC27B7">
    <w:pPr>
      <w:pStyle w:val="Footer"/>
      <w:rPr>
        <w:rFonts w:ascii="Arial" w:hAnsi="Arial" w:cs="Arial"/>
        <w:sz w:val="20"/>
        <w:szCs w:val="20"/>
      </w:rPr>
    </w:pPr>
    <w:r w:rsidRPr="00CC27B7">
      <w:rPr>
        <w:rFonts w:ascii="Arial" w:hAnsi="Arial" w:cs="Arial"/>
        <w:sz w:val="20"/>
        <w:szCs w:val="20"/>
      </w:rPr>
      <w:t xml:space="preserve">Norfolk </w:t>
    </w:r>
    <w:r w:rsidR="00D51D82">
      <w:rPr>
        <w:rFonts w:ascii="Arial" w:hAnsi="Arial" w:cs="Arial"/>
        <w:sz w:val="20"/>
        <w:szCs w:val="20"/>
      </w:rPr>
      <w:t>02</w:t>
    </w:r>
    <w:r w:rsidRPr="00CC27B7">
      <w:rPr>
        <w:rFonts w:ascii="Arial" w:hAnsi="Arial" w:cs="Arial"/>
        <w:sz w:val="20"/>
        <w:szCs w:val="20"/>
      </w:rPr>
      <w:t>/0</w:t>
    </w:r>
    <w:r w:rsidR="00D51D82">
      <w:rPr>
        <w:rFonts w:ascii="Arial" w:hAnsi="Arial" w:cs="Arial"/>
        <w:sz w:val="20"/>
        <w:szCs w:val="20"/>
      </w:rPr>
      <w:t>9</w:t>
    </w:r>
    <w:r w:rsidRPr="00CC27B7">
      <w:rPr>
        <w:rFonts w:ascii="Arial" w:hAnsi="Arial" w:cs="Arial"/>
        <w:sz w:val="20"/>
        <w:szCs w:val="20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3CB" w:rsidRDefault="00E923CB" w:rsidP="00CC27B7">
      <w:r>
        <w:separator/>
      </w:r>
    </w:p>
  </w:footnote>
  <w:footnote w:type="continuationSeparator" w:id="0">
    <w:p w:rsidR="00E923CB" w:rsidRDefault="00E923CB" w:rsidP="00CC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5597"/>
    <w:multiLevelType w:val="hybridMultilevel"/>
    <w:tmpl w:val="B12ED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85A0B"/>
    <w:multiLevelType w:val="hybridMultilevel"/>
    <w:tmpl w:val="688C27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472A1E"/>
    <w:multiLevelType w:val="hybridMultilevel"/>
    <w:tmpl w:val="FB7A4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5C"/>
    <w:rsid w:val="00025533"/>
    <w:rsid w:val="00095B5E"/>
    <w:rsid w:val="000A03B0"/>
    <w:rsid w:val="000B49B9"/>
    <w:rsid w:val="001070FB"/>
    <w:rsid w:val="00145A5C"/>
    <w:rsid w:val="001970F1"/>
    <w:rsid w:val="001A2A51"/>
    <w:rsid w:val="00283AE0"/>
    <w:rsid w:val="002906E6"/>
    <w:rsid w:val="002B5029"/>
    <w:rsid w:val="003228A9"/>
    <w:rsid w:val="003B6DF7"/>
    <w:rsid w:val="004774C1"/>
    <w:rsid w:val="004945D1"/>
    <w:rsid w:val="004A4945"/>
    <w:rsid w:val="00536CAB"/>
    <w:rsid w:val="005B26F6"/>
    <w:rsid w:val="00660346"/>
    <w:rsid w:val="00684258"/>
    <w:rsid w:val="006B4371"/>
    <w:rsid w:val="006D6462"/>
    <w:rsid w:val="006F444F"/>
    <w:rsid w:val="008113BC"/>
    <w:rsid w:val="009C0C1C"/>
    <w:rsid w:val="009C3078"/>
    <w:rsid w:val="009D0C95"/>
    <w:rsid w:val="009D7E4B"/>
    <w:rsid w:val="00A0744A"/>
    <w:rsid w:val="00A22782"/>
    <w:rsid w:val="00A66AE9"/>
    <w:rsid w:val="00AB6B64"/>
    <w:rsid w:val="00B247B0"/>
    <w:rsid w:val="00B261BA"/>
    <w:rsid w:val="00B76D56"/>
    <w:rsid w:val="00B97E60"/>
    <w:rsid w:val="00BF3210"/>
    <w:rsid w:val="00BF4A24"/>
    <w:rsid w:val="00C907D0"/>
    <w:rsid w:val="00CC27B7"/>
    <w:rsid w:val="00CD7BA4"/>
    <w:rsid w:val="00D51D82"/>
    <w:rsid w:val="00D81685"/>
    <w:rsid w:val="00DD4C91"/>
    <w:rsid w:val="00DD52CE"/>
    <w:rsid w:val="00DE25E5"/>
    <w:rsid w:val="00E011D9"/>
    <w:rsid w:val="00E902CD"/>
    <w:rsid w:val="00E923CB"/>
    <w:rsid w:val="00E96893"/>
    <w:rsid w:val="00EE454D"/>
    <w:rsid w:val="00F6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E7D1"/>
  <w15:chartTrackingRefBased/>
  <w15:docId w15:val="{04EDE584-2840-4A6D-BCA3-8751ED9D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A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A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45A5C"/>
    <w:pPr>
      <w:ind w:left="720"/>
    </w:pPr>
  </w:style>
  <w:style w:type="paragraph" w:styleId="Header">
    <w:name w:val="header"/>
    <w:basedOn w:val="Normal"/>
    <w:link w:val="HeaderChar"/>
    <w:rsid w:val="00CC27B7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CC27B7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2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7B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F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6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yEarHeadbands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2.jpg@01D62E87.7F2768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fvB2nU15&amp;id=A1576F2FC843FF60100EF82C6DFCEF74DF9CE89E&amp;thid=OIP.fvB2nU15WKdwq6ZwIosypgHaHa&amp;mediaurl=http%3a%2f%2fphonakmarketing.ca%2fsite%2fwp-content%2fuploads%2fproduct-images%2froger_pen%2f052-3191-P9_Roger_Pen.jpg&amp;exph=3000&amp;expw=3000&amp;q=roger+pen&amp;simid=608014575820344685&amp;ck=99A06DCA8B6EFBFC8186EE81FBF94A1A&amp;selectedIndex=5&amp;FORM=IRPRST" TargetMode="External"/><Relationship Id="rId14" Type="http://schemas.openxmlformats.org/officeDocument/2006/relationships/image" Target="cid:image001.jpg@01D62E87.7F2768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Crook, Delyth</dc:creator>
  <cp:keywords/>
  <dc:description/>
  <cp:lastModifiedBy>Delyth Crook</cp:lastModifiedBy>
  <cp:revision>8</cp:revision>
  <dcterms:created xsi:type="dcterms:W3CDTF">2020-09-02T10:37:00Z</dcterms:created>
  <dcterms:modified xsi:type="dcterms:W3CDTF">2020-09-02T12:06:00Z</dcterms:modified>
</cp:coreProperties>
</file>