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80B3" w14:textId="3FB7AF34" w:rsidR="00C8751A" w:rsidRDefault="00097820" w:rsidP="00777AE7">
      <w:pPr>
        <w:spacing w:after="0" w:line="240" w:lineRule="auto"/>
        <w:jc w:val="center"/>
        <w:rPr>
          <w:rFonts w:ascii="Berlin Sans FB Demi" w:hAnsi="Berlin Sans FB Demi"/>
          <w:noProof/>
          <w:color w:val="003399"/>
          <w:sz w:val="72"/>
          <w:lang w:eastAsia="en-GB"/>
        </w:rPr>
      </w:pPr>
      <w:r w:rsidRPr="00097820">
        <w:rPr>
          <w:rFonts w:ascii="Agency FB" w:hAnsi="Agency FB"/>
          <w:b/>
          <w:noProof/>
          <w:color w:val="365F91" w:themeColor="accent1" w:themeShade="BF"/>
          <w:sz w:val="72"/>
          <w:szCs w:val="72"/>
          <w:lang w:eastAsia="en-GB"/>
        </w:rPr>
        <w:drawing>
          <wp:anchor distT="0" distB="0" distL="114300" distR="114300" simplePos="0" relativeHeight="251750400" behindDoc="1" locked="0" layoutInCell="1" allowOverlap="1" wp14:anchorId="5CDC1CBF" wp14:editId="0347B39E">
            <wp:simplePos x="0" y="0"/>
            <wp:positionH relativeFrom="column">
              <wp:posOffset>-6985</wp:posOffset>
            </wp:positionH>
            <wp:positionV relativeFrom="paragraph">
              <wp:posOffset>0</wp:posOffset>
            </wp:positionV>
            <wp:extent cx="2524125" cy="1257300"/>
            <wp:effectExtent l="0" t="0" r="9525" b="0"/>
            <wp:wrapTight wrapText="bothSides">
              <wp:wrapPolygon edited="0">
                <wp:start x="0" y="0"/>
                <wp:lineTo x="0" y="21273"/>
                <wp:lineTo x="21518" y="21273"/>
                <wp:lineTo x="21518" y="0"/>
                <wp:lineTo x="0" y="0"/>
              </wp:wrapPolygon>
            </wp:wrapTight>
            <wp:docPr id="1" name="Picture 1" descr="C:\Users\hmaiden\AppData\Local\Microsoft\Windows\INetCache\Content.Outlook\VH5U74KA\BATOD South West - logo for 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aiden\AppData\Local\Microsoft\Windows\INetCache\Content.Outlook\VH5U74KA\BATOD South West - logo for prin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421">
        <w:rPr>
          <w:rFonts w:ascii="Berlin Sans FB Demi" w:hAnsi="Berlin Sans FB Demi"/>
          <w:noProof/>
          <w:color w:val="003399"/>
          <w:sz w:val="72"/>
          <w:lang w:eastAsia="en-GB"/>
        </w:rPr>
        <w:t>1</w:t>
      </w:r>
      <w:r w:rsidR="00777AE7">
        <w:rPr>
          <w:rFonts w:ascii="Berlin Sans FB Demi" w:hAnsi="Berlin Sans FB Demi"/>
          <w:noProof/>
          <w:color w:val="003399"/>
          <w:sz w:val="72"/>
          <w:lang w:eastAsia="en-GB"/>
        </w:rPr>
        <w:t>5</w:t>
      </w:r>
      <w:r w:rsidR="00C8751A" w:rsidRPr="00C8751A">
        <w:rPr>
          <w:rFonts w:ascii="Berlin Sans FB Demi" w:hAnsi="Berlin Sans FB Demi"/>
          <w:noProof/>
          <w:color w:val="003399"/>
          <w:sz w:val="72"/>
          <w:vertAlign w:val="superscript"/>
          <w:lang w:eastAsia="en-GB"/>
        </w:rPr>
        <w:t>th</w:t>
      </w:r>
      <w:r w:rsidR="00803421">
        <w:rPr>
          <w:rFonts w:ascii="Berlin Sans FB Demi" w:hAnsi="Berlin Sans FB Demi"/>
          <w:noProof/>
          <w:color w:val="003399"/>
          <w:sz w:val="72"/>
          <w:lang w:eastAsia="en-GB"/>
        </w:rPr>
        <w:t xml:space="preserve"> October 20</w:t>
      </w:r>
      <w:r w:rsidR="00777AE7">
        <w:rPr>
          <w:rFonts w:ascii="Berlin Sans FB Demi" w:hAnsi="Berlin Sans FB Demi"/>
          <w:noProof/>
          <w:color w:val="003399"/>
          <w:sz w:val="72"/>
          <w:lang w:eastAsia="en-GB"/>
        </w:rPr>
        <w:t>22</w:t>
      </w:r>
      <w:r w:rsidR="00C8751A" w:rsidRPr="00C8751A">
        <w:rPr>
          <w:rFonts w:ascii="Berlin Sans FB Demi" w:hAnsi="Berlin Sans FB Demi"/>
          <w:noProof/>
          <w:color w:val="003399"/>
          <w:sz w:val="72"/>
          <w:lang w:eastAsia="en-GB"/>
        </w:rPr>
        <w:t xml:space="preserve"> </w:t>
      </w:r>
    </w:p>
    <w:p w14:paraId="339B7CA0" w14:textId="46473428" w:rsidR="00777AE7" w:rsidRPr="00777AE7" w:rsidRDefault="00777AE7" w:rsidP="009E4A86">
      <w:pPr>
        <w:pStyle w:val="Heading2"/>
        <w:shd w:val="clear" w:color="auto" w:fill="FFFFFF"/>
        <w:spacing w:before="0" w:beforeAutospacing="0" w:after="0" w:afterAutospacing="0"/>
        <w:jc w:val="center"/>
        <w:textAlignment w:val="top"/>
        <w:rPr>
          <w:rFonts w:ascii="Berlin Sans FB Demi" w:hAnsi="Berlin Sans FB Demi" w:cs="Open Sans"/>
          <w:b w:val="0"/>
          <w:bCs w:val="0"/>
          <w:color w:val="003399"/>
          <w:sz w:val="44"/>
          <w:szCs w:val="44"/>
        </w:rPr>
      </w:pPr>
      <w:r w:rsidRPr="009E4A86">
        <w:rPr>
          <w:rFonts w:ascii="Berlin Sans FB Demi" w:hAnsi="Berlin Sans FB Demi" w:cs="Open Sans"/>
          <w:b w:val="0"/>
          <w:bCs w:val="0"/>
          <w:color w:val="003399"/>
          <w:sz w:val="40"/>
          <w:szCs w:val="40"/>
          <w:bdr w:val="none" w:sz="0" w:space="0" w:color="auto" w:frame="1"/>
        </w:rPr>
        <w:t>Eggbuckland Vale Primary School</w:t>
      </w:r>
    </w:p>
    <w:p w14:paraId="0940DF24" w14:textId="77777777" w:rsidR="00777AE7" w:rsidRPr="00777AE7" w:rsidRDefault="00777AE7" w:rsidP="00777AE7">
      <w:pPr>
        <w:spacing w:after="0" w:line="240" w:lineRule="auto"/>
        <w:jc w:val="center"/>
        <w:rPr>
          <w:rFonts w:ascii="Berlin Sans FB Demi" w:hAnsi="Berlin Sans FB Demi"/>
          <w:noProof/>
          <w:color w:val="003399"/>
          <w:sz w:val="20"/>
          <w:szCs w:val="20"/>
          <w:lang w:eastAsia="en-GB"/>
        </w:rPr>
      </w:pPr>
    </w:p>
    <w:p w14:paraId="562DBF30" w14:textId="6B111433" w:rsidR="00777AE7" w:rsidRPr="00C8751A" w:rsidRDefault="00777AE7" w:rsidP="00777AE7">
      <w:pPr>
        <w:spacing w:after="0" w:line="240" w:lineRule="auto"/>
        <w:jc w:val="center"/>
        <w:rPr>
          <w:rFonts w:ascii="Berlin Sans FB Demi" w:hAnsi="Berlin Sans FB Demi"/>
          <w:noProof/>
          <w:color w:val="003399"/>
          <w:sz w:val="72"/>
          <w:lang w:eastAsia="en-GB"/>
        </w:rPr>
      </w:pPr>
      <w:r>
        <w:rPr>
          <w:rFonts w:ascii="Berlin Sans FB Demi" w:hAnsi="Berlin Sans FB Demi"/>
          <w:noProof/>
          <w:color w:val="003399"/>
          <w:sz w:val="72"/>
          <w:lang w:eastAsia="en-GB"/>
        </w:rPr>
        <w:t>A</w:t>
      </w:r>
      <w:r w:rsidRPr="00777AE7">
        <w:rPr>
          <w:rFonts w:ascii="Berlin Sans FB Demi" w:hAnsi="Berlin Sans FB Demi"/>
          <w:noProof/>
          <w:color w:val="003399"/>
          <w:sz w:val="72"/>
          <w:lang w:eastAsia="en-GB"/>
        </w:rPr>
        <w:t>GENDA</w:t>
      </w:r>
    </w:p>
    <w:p w14:paraId="06931E1C" w14:textId="77777777" w:rsidR="00A25CAB" w:rsidRPr="008F4DD2" w:rsidRDefault="00A25CAB" w:rsidP="000939B9">
      <w:pPr>
        <w:spacing w:after="0" w:line="240" w:lineRule="auto"/>
        <w:rPr>
          <w:sz w:val="24"/>
          <w:szCs w:val="24"/>
        </w:rPr>
      </w:pPr>
    </w:p>
    <w:p w14:paraId="229E24B2" w14:textId="77777777" w:rsidR="00B438B2" w:rsidRDefault="00B438B2" w:rsidP="000939B9">
      <w:pPr>
        <w:tabs>
          <w:tab w:val="left" w:pos="3119"/>
        </w:tabs>
        <w:spacing w:after="0"/>
        <w:ind w:left="426"/>
        <w:rPr>
          <w:sz w:val="32"/>
          <w:szCs w:val="32"/>
          <w:u w:val="single"/>
        </w:rPr>
      </w:pPr>
    </w:p>
    <w:p w14:paraId="54F6CBCC" w14:textId="556F1C51" w:rsidR="00C8751A" w:rsidRDefault="00C8751A" w:rsidP="000939B9">
      <w:pPr>
        <w:tabs>
          <w:tab w:val="left" w:pos="3119"/>
        </w:tabs>
        <w:spacing w:after="0"/>
        <w:ind w:left="426"/>
        <w:rPr>
          <w:sz w:val="32"/>
          <w:szCs w:val="32"/>
        </w:rPr>
      </w:pPr>
      <w:r w:rsidRPr="008D5608">
        <w:rPr>
          <w:sz w:val="32"/>
          <w:szCs w:val="32"/>
          <w:u w:val="single"/>
        </w:rPr>
        <w:t>Morning</w:t>
      </w:r>
      <w:r w:rsidRPr="008D5608">
        <w:rPr>
          <w:sz w:val="32"/>
          <w:szCs w:val="32"/>
        </w:rPr>
        <w:t xml:space="preserve"> – </w:t>
      </w:r>
      <w:r w:rsidR="00777AE7">
        <w:rPr>
          <w:sz w:val="32"/>
          <w:szCs w:val="32"/>
        </w:rPr>
        <w:t>Bilingualism</w:t>
      </w:r>
      <w:r w:rsidR="003F5564">
        <w:rPr>
          <w:sz w:val="32"/>
          <w:szCs w:val="32"/>
        </w:rPr>
        <w:t xml:space="preserve">, </w:t>
      </w:r>
      <w:proofErr w:type="spellStart"/>
      <w:r w:rsidR="003F5564">
        <w:rPr>
          <w:sz w:val="32"/>
          <w:szCs w:val="32"/>
        </w:rPr>
        <w:t>QToD</w:t>
      </w:r>
      <w:proofErr w:type="spellEnd"/>
      <w:r w:rsidR="003F5564">
        <w:rPr>
          <w:sz w:val="32"/>
          <w:szCs w:val="32"/>
        </w:rPr>
        <w:t xml:space="preserve"> experiences and technology update</w:t>
      </w:r>
    </w:p>
    <w:p w14:paraId="1AF530B8" w14:textId="77777777" w:rsidR="00A25CAB" w:rsidRPr="008D5608" w:rsidRDefault="00A25CAB" w:rsidP="000939B9">
      <w:pPr>
        <w:tabs>
          <w:tab w:val="left" w:pos="3119"/>
        </w:tabs>
        <w:spacing w:after="0"/>
        <w:ind w:left="426"/>
        <w:rPr>
          <w:sz w:val="32"/>
          <w:szCs w:val="32"/>
          <w:u w:val="single"/>
        </w:rPr>
      </w:pPr>
    </w:p>
    <w:p w14:paraId="4B5AD3FE" w14:textId="77777777" w:rsidR="00DE4B6C" w:rsidRPr="008D5608" w:rsidRDefault="0056538B" w:rsidP="00605BE6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9.45 - 10am</w:t>
      </w:r>
      <w:r w:rsidR="008F4DD2" w:rsidRPr="008D5608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="00097820" w:rsidRPr="008D5608">
        <w:rPr>
          <w:sz w:val="32"/>
          <w:szCs w:val="32"/>
        </w:rPr>
        <w:t>-</w:t>
      </w:r>
      <w:r w:rsidR="008F4DD2" w:rsidRPr="008D5608">
        <w:rPr>
          <w:sz w:val="32"/>
          <w:szCs w:val="32"/>
        </w:rPr>
        <w:t xml:space="preserve">  </w:t>
      </w:r>
      <w:r w:rsidR="00C8751A" w:rsidRPr="008D5608">
        <w:rPr>
          <w:sz w:val="32"/>
          <w:szCs w:val="32"/>
        </w:rPr>
        <w:tab/>
      </w:r>
      <w:r w:rsidR="00DE4B6C" w:rsidRPr="008D5608">
        <w:rPr>
          <w:sz w:val="32"/>
          <w:szCs w:val="32"/>
        </w:rPr>
        <w:t xml:space="preserve">meet and greet, </w:t>
      </w:r>
      <w:r w:rsidR="007B1644" w:rsidRPr="008D5608">
        <w:rPr>
          <w:sz w:val="32"/>
          <w:szCs w:val="32"/>
        </w:rPr>
        <w:t>tea/</w:t>
      </w:r>
      <w:r w:rsidR="00097820" w:rsidRPr="008D5608">
        <w:rPr>
          <w:sz w:val="32"/>
          <w:szCs w:val="32"/>
        </w:rPr>
        <w:t>coffee/</w:t>
      </w:r>
      <w:r w:rsidR="00DE4B6C" w:rsidRPr="008D5608">
        <w:rPr>
          <w:sz w:val="32"/>
          <w:szCs w:val="32"/>
        </w:rPr>
        <w:t>biscuits</w:t>
      </w:r>
    </w:p>
    <w:p w14:paraId="7683863F" w14:textId="2B812813" w:rsidR="007B1644" w:rsidRPr="008D5608" w:rsidRDefault="001A2581" w:rsidP="00605BE6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 w:rsidRPr="008D5608">
        <w:rPr>
          <w:sz w:val="32"/>
          <w:szCs w:val="32"/>
        </w:rPr>
        <w:t>10</w:t>
      </w:r>
      <w:r w:rsidR="0056538B">
        <w:rPr>
          <w:sz w:val="32"/>
          <w:szCs w:val="32"/>
        </w:rPr>
        <w:t>am</w:t>
      </w:r>
      <w:r w:rsidR="00DE4B6C" w:rsidRPr="008D5608">
        <w:rPr>
          <w:sz w:val="32"/>
          <w:szCs w:val="32"/>
        </w:rPr>
        <w:t xml:space="preserve"> </w:t>
      </w:r>
      <w:r w:rsidR="0056538B">
        <w:rPr>
          <w:sz w:val="32"/>
          <w:szCs w:val="32"/>
        </w:rPr>
        <w:t>-</w:t>
      </w:r>
      <w:r w:rsidR="00DE4B6C" w:rsidRPr="008D5608">
        <w:rPr>
          <w:sz w:val="32"/>
          <w:szCs w:val="32"/>
        </w:rPr>
        <w:t xml:space="preserve"> </w:t>
      </w:r>
      <w:r w:rsidR="00097820" w:rsidRPr="008D5608">
        <w:rPr>
          <w:sz w:val="32"/>
          <w:szCs w:val="32"/>
        </w:rPr>
        <w:t>10</w:t>
      </w:r>
      <w:r w:rsidRPr="008D5608">
        <w:rPr>
          <w:sz w:val="32"/>
          <w:szCs w:val="32"/>
        </w:rPr>
        <w:t>.</w:t>
      </w:r>
      <w:r w:rsidR="0056538B">
        <w:rPr>
          <w:sz w:val="32"/>
          <w:szCs w:val="32"/>
        </w:rPr>
        <w:t>1</w:t>
      </w:r>
      <w:r w:rsidRPr="008D5608">
        <w:rPr>
          <w:sz w:val="32"/>
          <w:szCs w:val="32"/>
        </w:rPr>
        <w:t>0</w:t>
      </w:r>
      <w:r w:rsidR="0056538B">
        <w:rPr>
          <w:sz w:val="32"/>
          <w:szCs w:val="32"/>
        </w:rPr>
        <w:tab/>
        <w:t>-</w:t>
      </w:r>
      <w:r w:rsidR="0056538B">
        <w:rPr>
          <w:sz w:val="32"/>
          <w:szCs w:val="32"/>
        </w:rPr>
        <w:tab/>
      </w:r>
      <w:r w:rsidR="00C65CEF" w:rsidRPr="008D5608">
        <w:rPr>
          <w:sz w:val="32"/>
          <w:szCs w:val="32"/>
        </w:rPr>
        <w:t xml:space="preserve"> Welcome and housekeeping</w:t>
      </w:r>
    </w:p>
    <w:p w14:paraId="7C3ACD06" w14:textId="7D464634" w:rsidR="00605BE6" w:rsidRDefault="00605BE6" w:rsidP="00605BE6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10.1</w:t>
      </w:r>
      <w:r w:rsidRPr="008D5608">
        <w:rPr>
          <w:sz w:val="32"/>
          <w:szCs w:val="32"/>
        </w:rPr>
        <w:t>0</w:t>
      </w:r>
      <w:r>
        <w:rPr>
          <w:sz w:val="32"/>
          <w:szCs w:val="32"/>
        </w:rPr>
        <w:t xml:space="preserve"> – 10.30</w:t>
      </w:r>
      <w:r w:rsidRPr="008D5608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="0056538B"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Prof. </w:t>
      </w:r>
      <w:proofErr w:type="spellStart"/>
      <w:r>
        <w:rPr>
          <w:b/>
          <w:sz w:val="32"/>
          <w:szCs w:val="32"/>
        </w:rPr>
        <w:t>Dongbo</w:t>
      </w:r>
      <w:proofErr w:type="spellEnd"/>
      <w:r>
        <w:rPr>
          <w:b/>
          <w:sz w:val="32"/>
          <w:szCs w:val="32"/>
        </w:rPr>
        <w:t xml:space="preserve"> Zhang </w:t>
      </w:r>
      <w:r w:rsidRPr="00777AE7">
        <w:rPr>
          <w:bCs/>
          <w:sz w:val="32"/>
          <w:szCs w:val="32"/>
        </w:rPr>
        <w:t xml:space="preserve">– </w:t>
      </w:r>
      <w:r w:rsidRPr="00605BE6">
        <w:rPr>
          <w:bCs/>
          <w:sz w:val="28"/>
          <w:szCs w:val="28"/>
        </w:rPr>
        <w:t>Meta linguistic awareness in bilingual</w:t>
      </w:r>
      <w:r w:rsidRPr="00605BE6">
        <w:rPr>
          <w:bCs/>
          <w:sz w:val="28"/>
          <w:szCs w:val="28"/>
        </w:rPr>
        <w:tab/>
      </w:r>
      <w:r w:rsidRPr="00605BE6">
        <w:rPr>
          <w:bCs/>
          <w:sz w:val="28"/>
          <w:szCs w:val="28"/>
        </w:rPr>
        <w:tab/>
        <w:t>speakers, transferability of skills and</w:t>
      </w:r>
      <w:r>
        <w:rPr>
          <w:bCs/>
          <w:sz w:val="28"/>
          <w:szCs w:val="28"/>
        </w:rPr>
        <w:t xml:space="preserve"> </w:t>
      </w:r>
      <w:r w:rsidRPr="00605BE6">
        <w:rPr>
          <w:bCs/>
          <w:sz w:val="28"/>
          <w:szCs w:val="28"/>
        </w:rPr>
        <w:t xml:space="preserve">implications </w:t>
      </w:r>
      <w:r>
        <w:rPr>
          <w:bCs/>
          <w:sz w:val="28"/>
          <w:szCs w:val="28"/>
        </w:rPr>
        <w:tab/>
      </w:r>
      <w:r w:rsidRPr="00605BE6">
        <w:rPr>
          <w:bCs/>
          <w:sz w:val="28"/>
          <w:szCs w:val="28"/>
        </w:rPr>
        <w:t>for literacy</w:t>
      </w:r>
      <w:r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shareable </w:t>
      </w:r>
      <w:r w:rsidRPr="00605BE6">
        <w:rPr>
          <w:bCs/>
          <w:sz w:val="28"/>
          <w:szCs w:val="28"/>
        </w:rPr>
        <w:t>skills between languages</w:t>
      </w:r>
      <w:r>
        <w:rPr>
          <w:bCs/>
          <w:sz w:val="28"/>
          <w:szCs w:val="28"/>
        </w:rPr>
        <w:t>; BSL/reading</w:t>
      </w:r>
    </w:p>
    <w:p w14:paraId="6504EB92" w14:textId="61D3FEC1" w:rsidR="0056538B" w:rsidRDefault="00605BE6" w:rsidP="00605BE6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10.30 – 11.10</w:t>
      </w:r>
      <w:r w:rsidRPr="008D5608">
        <w:rPr>
          <w:sz w:val="32"/>
          <w:szCs w:val="32"/>
        </w:rPr>
        <w:tab/>
      </w:r>
      <w:r>
        <w:rPr>
          <w:sz w:val="32"/>
          <w:szCs w:val="32"/>
        </w:rPr>
        <w:t>-</w:t>
      </w:r>
      <w:r w:rsidRPr="0056538B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Hannah Anglin Jaffe </w:t>
      </w:r>
      <w:r w:rsidRPr="00777AE7">
        <w:rPr>
          <w:bCs/>
          <w:sz w:val="32"/>
          <w:szCs w:val="32"/>
        </w:rPr>
        <w:t xml:space="preserve">– </w:t>
      </w:r>
      <w:proofErr w:type="spellStart"/>
      <w:r w:rsidRPr="00605BE6">
        <w:rPr>
          <w:bCs/>
          <w:sz w:val="28"/>
          <w:szCs w:val="28"/>
        </w:rPr>
        <w:t>translanguag</w:t>
      </w:r>
      <w:r>
        <w:rPr>
          <w:bCs/>
          <w:sz w:val="28"/>
          <w:szCs w:val="28"/>
        </w:rPr>
        <w:t>ing</w:t>
      </w:r>
      <w:proofErr w:type="spellEnd"/>
      <w:r w:rsidRPr="00605BE6">
        <w:rPr>
          <w:bCs/>
          <w:sz w:val="28"/>
          <w:szCs w:val="28"/>
        </w:rPr>
        <w:t xml:space="preserve"> and learning in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05BE6">
        <w:rPr>
          <w:bCs/>
          <w:sz w:val="28"/>
          <w:szCs w:val="28"/>
        </w:rPr>
        <w:t xml:space="preserve">bilingual deaf settings; BSL as tool for strategy development in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05BE6">
        <w:rPr>
          <w:bCs/>
          <w:sz w:val="28"/>
          <w:szCs w:val="28"/>
        </w:rPr>
        <w:t>learning English content</w:t>
      </w:r>
      <w:r w:rsidRPr="00605BE6">
        <w:rPr>
          <w:sz w:val="28"/>
          <w:szCs w:val="28"/>
        </w:rPr>
        <w:t xml:space="preserve"> </w:t>
      </w:r>
    </w:p>
    <w:p w14:paraId="11D59C58" w14:textId="27BFF43C" w:rsidR="00FF030A" w:rsidRPr="008D5608" w:rsidRDefault="00FF030A" w:rsidP="00FF030A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11.10 – 11.30</w:t>
      </w:r>
      <w:r>
        <w:rPr>
          <w:sz w:val="32"/>
          <w:szCs w:val="32"/>
        </w:rPr>
        <w:tab/>
      </w:r>
      <w:r w:rsidRPr="008D5608">
        <w:rPr>
          <w:sz w:val="32"/>
          <w:szCs w:val="32"/>
        </w:rPr>
        <w:t>-</w:t>
      </w:r>
      <w:r w:rsidRPr="008D5608">
        <w:rPr>
          <w:sz w:val="32"/>
          <w:szCs w:val="32"/>
        </w:rPr>
        <w:tab/>
      </w:r>
      <w:r>
        <w:rPr>
          <w:b/>
          <w:sz w:val="32"/>
          <w:szCs w:val="32"/>
        </w:rPr>
        <w:t>Round table discussion</w:t>
      </w:r>
      <w:r>
        <w:rPr>
          <w:sz w:val="32"/>
          <w:szCs w:val="32"/>
        </w:rPr>
        <w:t xml:space="preserve"> </w:t>
      </w:r>
    </w:p>
    <w:p w14:paraId="4ADBA0FA" w14:textId="77777777" w:rsidR="00FF030A" w:rsidRPr="008D5608" w:rsidRDefault="00FF030A" w:rsidP="00FF030A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11.30 – 12pm</w:t>
      </w:r>
      <w:r>
        <w:rPr>
          <w:sz w:val="32"/>
          <w:szCs w:val="32"/>
        </w:rPr>
        <w:tab/>
      </w:r>
      <w:r w:rsidRPr="008D5608">
        <w:rPr>
          <w:sz w:val="32"/>
          <w:szCs w:val="32"/>
        </w:rPr>
        <w:t>-</w:t>
      </w:r>
      <w:r w:rsidRPr="008D5608">
        <w:rPr>
          <w:sz w:val="32"/>
          <w:szCs w:val="32"/>
        </w:rPr>
        <w:tab/>
      </w:r>
      <w:r>
        <w:rPr>
          <w:b/>
          <w:sz w:val="32"/>
          <w:szCs w:val="32"/>
        </w:rPr>
        <w:t>Charlotte Lynch</w:t>
      </w:r>
      <w:r w:rsidRPr="008D560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Experiences of a </w:t>
      </w:r>
      <w:proofErr w:type="spellStart"/>
      <w:r>
        <w:rPr>
          <w:sz w:val="32"/>
          <w:szCs w:val="32"/>
        </w:rPr>
        <w:t>QToD</w:t>
      </w:r>
      <w:proofErr w:type="spellEnd"/>
      <w:r>
        <w:rPr>
          <w:sz w:val="32"/>
          <w:szCs w:val="32"/>
        </w:rPr>
        <w:t xml:space="preserve"> </w:t>
      </w:r>
    </w:p>
    <w:p w14:paraId="33D1039F" w14:textId="5519A9E6" w:rsidR="00DE37B6" w:rsidRPr="008D5608" w:rsidRDefault="0056538B" w:rsidP="00605BE6">
      <w:pPr>
        <w:tabs>
          <w:tab w:val="left" w:pos="2552"/>
          <w:tab w:val="left" w:pos="2977"/>
          <w:tab w:val="left" w:pos="3544"/>
        </w:tabs>
        <w:spacing w:after="0" w:line="240" w:lineRule="auto"/>
        <w:ind w:left="425"/>
        <w:rPr>
          <w:sz w:val="32"/>
          <w:szCs w:val="32"/>
        </w:rPr>
      </w:pPr>
      <w:r>
        <w:rPr>
          <w:sz w:val="32"/>
          <w:szCs w:val="32"/>
        </w:rPr>
        <w:t>1</w:t>
      </w:r>
      <w:r w:rsidR="003F5564">
        <w:rPr>
          <w:sz w:val="32"/>
          <w:szCs w:val="32"/>
        </w:rPr>
        <w:t>2pm</w:t>
      </w:r>
      <w:r>
        <w:rPr>
          <w:sz w:val="32"/>
          <w:szCs w:val="32"/>
        </w:rPr>
        <w:t xml:space="preserve"> </w:t>
      </w:r>
      <w:r w:rsidR="00777AE7">
        <w:rPr>
          <w:sz w:val="32"/>
          <w:szCs w:val="32"/>
        </w:rPr>
        <w:t>–</w:t>
      </w:r>
      <w:r>
        <w:rPr>
          <w:sz w:val="32"/>
          <w:szCs w:val="32"/>
        </w:rPr>
        <w:t xml:space="preserve"> </w:t>
      </w:r>
      <w:r w:rsidR="00FC245B">
        <w:rPr>
          <w:sz w:val="32"/>
          <w:szCs w:val="32"/>
        </w:rPr>
        <w:t>1</w:t>
      </w:r>
      <w:r w:rsidR="00777AE7">
        <w:rPr>
          <w:sz w:val="32"/>
          <w:szCs w:val="32"/>
        </w:rPr>
        <w:t>2.</w:t>
      </w:r>
      <w:r w:rsidR="003F5564">
        <w:rPr>
          <w:sz w:val="32"/>
          <w:szCs w:val="32"/>
        </w:rPr>
        <w:t>30</w:t>
      </w:r>
      <w:r w:rsidR="00FC245B">
        <w:rPr>
          <w:sz w:val="32"/>
          <w:szCs w:val="32"/>
        </w:rPr>
        <w:tab/>
        <w:t>-</w:t>
      </w:r>
      <w:r w:rsidR="003F5564">
        <w:rPr>
          <w:sz w:val="32"/>
          <w:szCs w:val="32"/>
        </w:rPr>
        <w:tab/>
      </w:r>
      <w:r w:rsidR="003F5564">
        <w:rPr>
          <w:b/>
          <w:sz w:val="32"/>
          <w:szCs w:val="32"/>
        </w:rPr>
        <w:t>Dan Roberts</w:t>
      </w:r>
      <w:r w:rsidR="003F5564">
        <w:rPr>
          <w:sz w:val="32"/>
          <w:szCs w:val="32"/>
        </w:rPr>
        <w:t xml:space="preserve"> – Updates on Assistive Listening </w:t>
      </w:r>
      <w:r w:rsidR="003F5564">
        <w:rPr>
          <w:sz w:val="32"/>
          <w:szCs w:val="32"/>
        </w:rPr>
        <w:tab/>
      </w:r>
      <w:r w:rsidR="003F5564">
        <w:rPr>
          <w:sz w:val="32"/>
          <w:szCs w:val="32"/>
        </w:rPr>
        <w:tab/>
      </w:r>
      <w:r w:rsidR="003F5564">
        <w:rPr>
          <w:sz w:val="32"/>
          <w:szCs w:val="32"/>
        </w:rPr>
        <w:tab/>
      </w:r>
      <w:r w:rsidR="003F5564">
        <w:rPr>
          <w:sz w:val="32"/>
          <w:szCs w:val="32"/>
        </w:rPr>
        <w:tab/>
        <w:t>Devices</w:t>
      </w:r>
    </w:p>
    <w:p w14:paraId="7484C50C" w14:textId="77777777" w:rsidR="00FC245B" w:rsidRDefault="00FC245B" w:rsidP="0056538B">
      <w:pPr>
        <w:tabs>
          <w:tab w:val="left" w:pos="2835"/>
          <w:tab w:val="left" w:pos="2977"/>
        </w:tabs>
        <w:spacing w:after="0" w:line="240" w:lineRule="auto"/>
        <w:ind w:left="426"/>
        <w:rPr>
          <w:sz w:val="32"/>
          <w:szCs w:val="32"/>
        </w:rPr>
      </w:pPr>
    </w:p>
    <w:p w14:paraId="1DC51722" w14:textId="7709007E" w:rsidR="00483154" w:rsidRPr="008D5608" w:rsidRDefault="003F5564" w:rsidP="00605BE6">
      <w:pPr>
        <w:tabs>
          <w:tab w:val="left" w:pos="2552"/>
          <w:tab w:val="left" w:pos="2977"/>
        </w:tabs>
        <w:spacing w:after="0" w:line="240" w:lineRule="auto"/>
        <w:ind w:left="426"/>
        <w:rPr>
          <w:sz w:val="32"/>
          <w:szCs w:val="32"/>
        </w:rPr>
      </w:pPr>
      <w:r>
        <w:rPr>
          <w:sz w:val="32"/>
          <w:szCs w:val="32"/>
        </w:rPr>
        <w:t>12.30</w:t>
      </w:r>
      <w:r w:rsidR="00097820" w:rsidRPr="008D5608">
        <w:rPr>
          <w:sz w:val="32"/>
          <w:szCs w:val="32"/>
        </w:rPr>
        <w:t xml:space="preserve"> </w:t>
      </w:r>
      <w:r w:rsidR="00C65CEF" w:rsidRPr="008D5608">
        <w:rPr>
          <w:sz w:val="32"/>
          <w:szCs w:val="32"/>
        </w:rPr>
        <w:t xml:space="preserve">– </w:t>
      </w:r>
      <w:r w:rsidR="00097820" w:rsidRPr="008D5608">
        <w:rPr>
          <w:sz w:val="32"/>
          <w:szCs w:val="32"/>
        </w:rPr>
        <w:t>1.</w:t>
      </w:r>
      <w:r>
        <w:rPr>
          <w:sz w:val="32"/>
          <w:szCs w:val="32"/>
        </w:rPr>
        <w:t>15</w:t>
      </w:r>
      <w:r w:rsidR="00C65CEF" w:rsidRPr="008D5608">
        <w:rPr>
          <w:sz w:val="32"/>
          <w:szCs w:val="32"/>
        </w:rPr>
        <w:tab/>
        <w:t xml:space="preserve">- </w:t>
      </w:r>
      <w:r w:rsidR="008B25F0" w:rsidRPr="008D5608">
        <w:rPr>
          <w:sz w:val="32"/>
          <w:szCs w:val="32"/>
        </w:rPr>
        <w:tab/>
      </w:r>
      <w:r w:rsidR="007B1644" w:rsidRPr="008D5608">
        <w:rPr>
          <w:sz w:val="32"/>
          <w:szCs w:val="32"/>
        </w:rPr>
        <w:t xml:space="preserve">Lunch </w:t>
      </w:r>
      <w:r w:rsidR="00C65CEF" w:rsidRPr="008D5608">
        <w:rPr>
          <w:sz w:val="32"/>
          <w:szCs w:val="32"/>
        </w:rPr>
        <w:t xml:space="preserve"> </w:t>
      </w:r>
    </w:p>
    <w:p w14:paraId="23D7D2A4" w14:textId="05D252D6" w:rsidR="00E652C0" w:rsidRPr="008D5608" w:rsidRDefault="00E652C0" w:rsidP="00605BE6">
      <w:pPr>
        <w:tabs>
          <w:tab w:val="left" w:pos="2552"/>
          <w:tab w:val="left" w:pos="2977"/>
          <w:tab w:val="left" w:pos="3119"/>
        </w:tabs>
        <w:spacing w:after="0" w:line="360" w:lineRule="exact"/>
        <w:ind w:left="284"/>
        <w:rPr>
          <w:i/>
          <w:sz w:val="32"/>
          <w:szCs w:val="32"/>
        </w:rPr>
      </w:pPr>
      <w:r w:rsidRPr="008D5608">
        <w:rPr>
          <w:i/>
          <w:sz w:val="32"/>
          <w:szCs w:val="32"/>
        </w:rPr>
        <w:t>(1</w:t>
      </w:r>
      <w:r w:rsidR="003F5564">
        <w:rPr>
          <w:i/>
          <w:sz w:val="32"/>
          <w:szCs w:val="32"/>
        </w:rPr>
        <w:t>pm</w:t>
      </w:r>
      <w:r w:rsidRPr="008D5608">
        <w:rPr>
          <w:i/>
          <w:sz w:val="32"/>
          <w:szCs w:val="32"/>
        </w:rPr>
        <w:t>– 1.</w:t>
      </w:r>
      <w:r w:rsidR="003F5564">
        <w:rPr>
          <w:i/>
          <w:sz w:val="32"/>
          <w:szCs w:val="32"/>
        </w:rPr>
        <w:t>15</w:t>
      </w:r>
      <w:r w:rsidRPr="008D5608">
        <w:rPr>
          <w:i/>
          <w:sz w:val="32"/>
          <w:szCs w:val="32"/>
        </w:rPr>
        <w:t xml:space="preserve"> AGM)</w:t>
      </w:r>
    </w:p>
    <w:p w14:paraId="29B8A104" w14:textId="77777777" w:rsidR="00C8751A" w:rsidRPr="008D5608" w:rsidRDefault="00C8751A" w:rsidP="000939B9">
      <w:pPr>
        <w:tabs>
          <w:tab w:val="left" w:pos="2977"/>
          <w:tab w:val="left" w:pos="3119"/>
        </w:tabs>
        <w:spacing w:after="0"/>
        <w:ind w:left="426"/>
        <w:rPr>
          <w:sz w:val="32"/>
          <w:szCs w:val="32"/>
        </w:rPr>
      </w:pPr>
    </w:p>
    <w:p w14:paraId="2B05DC37" w14:textId="24F2D826" w:rsidR="00C8751A" w:rsidRDefault="00C8751A" w:rsidP="000939B9">
      <w:pPr>
        <w:tabs>
          <w:tab w:val="left" w:pos="2977"/>
          <w:tab w:val="left" w:pos="3119"/>
        </w:tabs>
        <w:spacing w:after="0"/>
        <w:ind w:left="426"/>
        <w:rPr>
          <w:sz w:val="32"/>
          <w:szCs w:val="32"/>
        </w:rPr>
      </w:pPr>
      <w:r w:rsidRPr="008D5608">
        <w:rPr>
          <w:sz w:val="32"/>
          <w:szCs w:val="32"/>
          <w:u w:val="single"/>
        </w:rPr>
        <w:t>Afternoon</w:t>
      </w:r>
      <w:r w:rsidR="00455B43" w:rsidRPr="008D5608">
        <w:rPr>
          <w:sz w:val="32"/>
          <w:szCs w:val="32"/>
        </w:rPr>
        <w:t xml:space="preserve"> – </w:t>
      </w:r>
      <w:r w:rsidR="003F5564">
        <w:rPr>
          <w:sz w:val="32"/>
          <w:szCs w:val="32"/>
        </w:rPr>
        <w:t>Acoustics, Literacy and Audiology ‘curriculum’ ideas</w:t>
      </w:r>
    </w:p>
    <w:p w14:paraId="1ADDE194" w14:textId="77777777" w:rsidR="00A25CAB" w:rsidRPr="00FC245B" w:rsidRDefault="00A25CAB" w:rsidP="000939B9">
      <w:pPr>
        <w:tabs>
          <w:tab w:val="left" w:pos="2977"/>
          <w:tab w:val="left" w:pos="3119"/>
        </w:tabs>
        <w:spacing w:after="0"/>
        <w:ind w:left="426"/>
        <w:rPr>
          <w:szCs w:val="32"/>
        </w:rPr>
      </w:pPr>
    </w:p>
    <w:p w14:paraId="02623C5B" w14:textId="64E4BCCF" w:rsidR="0003685F" w:rsidRDefault="00FF030A" w:rsidP="00605BE6">
      <w:pPr>
        <w:tabs>
          <w:tab w:val="left" w:pos="2552"/>
          <w:tab w:val="left" w:pos="2977"/>
        </w:tabs>
        <w:spacing w:after="0"/>
        <w:ind w:left="426"/>
        <w:rPr>
          <w:bCs/>
          <w:sz w:val="32"/>
          <w:szCs w:val="32"/>
        </w:rPr>
      </w:pPr>
      <w:r w:rsidRPr="008D5608">
        <w:rPr>
          <w:sz w:val="32"/>
          <w:szCs w:val="32"/>
        </w:rPr>
        <w:t>1.</w:t>
      </w:r>
      <w:r>
        <w:rPr>
          <w:sz w:val="32"/>
          <w:szCs w:val="32"/>
        </w:rPr>
        <w:t>15</w:t>
      </w:r>
      <w:r w:rsidRPr="008D5608">
        <w:rPr>
          <w:sz w:val="32"/>
          <w:szCs w:val="32"/>
        </w:rPr>
        <w:t xml:space="preserve"> –</w:t>
      </w:r>
      <w:r w:rsidR="003B1B45">
        <w:rPr>
          <w:sz w:val="32"/>
          <w:szCs w:val="32"/>
        </w:rPr>
        <w:t xml:space="preserve"> 3.10</w:t>
      </w:r>
      <w:r w:rsidRPr="008D5608">
        <w:rPr>
          <w:sz w:val="32"/>
          <w:szCs w:val="32"/>
        </w:rPr>
        <w:tab/>
      </w: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Medel </w:t>
      </w:r>
      <w:r>
        <w:rPr>
          <w:bCs/>
          <w:sz w:val="32"/>
          <w:szCs w:val="32"/>
        </w:rPr>
        <w:t>–</w:t>
      </w:r>
      <w:r w:rsidRPr="00AC053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BAHA update and connecting to ALDs/RMs</w:t>
      </w:r>
      <w:r>
        <w:rPr>
          <w:bCs/>
          <w:sz w:val="32"/>
          <w:szCs w:val="32"/>
        </w:rPr>
        <w:tab/>
      </w:r>
      <w:r w:rsidR="0003685F">
        <w:rPr>
          <w:bCs/>
          <w:sz w:val="32"/>
          <w:szCs w:val="32"/>
        </w:rPr>
        <w:tab/>
      </w:r>
      <w:r w:rsidR="0003685F">
        <w:rPr>
          <w:sz w:val="32"/>
          <w:szCs w:val="32"/>
        </w:rPr>
        <w:t xml:space="preserve">- </w:t>
      </w:r>
      <w:r w:rsidR="0003685F">
        <w:rPr>
          <w:sz w:val="32"/>
          <w:szCs w:val="32"/>
        </w:rPr>
        <w:tab/>
      </w:r>
      <w:r w:rsidR="0003685F">
        <w:rPr>
          <w:b/>
          <w:sz w:val="32"/>
          <w:szCs w:val="32"/>
        </w:rPr>
        <w:t xml:space="preserve">Oticon </w:t>
      </w:r>
      <w:r w:rsidR="0003685F">
        <w:rPr>
          <w:bCs/>
          <w:sz w:val="32"/>
          <w:szCs w:val="32"/>
        </w:rPr>
        <w:t>–</w:t>
      </w:r>
      <w:r w:rsidR="0003685F" w:rsidRPr="00AC0537">
        <w:rPr>
          <w:bCs/>
          <w:sz w:val="32"/>
          <w:szCs w:val="32"/>
        </w:rPr>
        <w:t xml:space="preserve"> </w:t>
      </w:r>
      <w:r w:rsidR="0003685F">
        <w:rPr>
          <w:bCs/>
          <w:sz w:val="32"/>
          <w:szCs w:val="32"/>
        </w:rPr>
        <w:t>BAHA update and connecting to ALDs/RMs</w:t>
      </w:r>
      <w:r w:rsidR="0003685F">
        <w:rPr>
          <w:bCs/>
          <w:sz w:val="32"/>
          <w:szCs w:val="32"/>
        </w:rPr>
        <w:tab/>
      </w:r>
    </w:p>
    <w:p w14:paraId="73E5260B" w14:textId="1729E27F" w:rsidR="004F026E" w:rsidRPr="003B1B45" w:rsidRDefault="0003685F" w:rsidP="003B1B45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bCs/>
          <w:sz w:val="32"/>
          <w:szCs w:val="32"/>
        </w:rPr>
        <w:tab/>
      </w: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Kathy Kenny </w:t>
      </w:r>
      <w:r>
        <w:rPr>
          <w:bCs/>
          <w:sz w:val="32"/>
          <w:szCs w:val="32"/>
        </w:rPr>
        <w:t>–</w:t>
      </w:r>
      <w:r w:rsidRPr="00AC0537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Cued speech</w:t>
      </w:r>
      <w:r w:rsidR="00F72C11">
        <w:rPr>
          <w:b/>
          <w:sz w:val="32"/>
          <w:szCs w:val="32"/>
        </w:rPr>
        <w:t xml:space="preserve"> </w:t>
      </w:r>
    </w:p>
    <w:p w14:paraId="58B1E8A7" w14:textId="3CE2D3D1" w:rsidR="003F5564" w:rsidRDefault="003F5564" w:rsidP="00605BE6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</w:r>
      <w:r w:rsidR="00F72C11">
        <w:rPr>
          <w:b/>
          <w:sz w:val="32"/>
          <w:szCs w:val="32"/>
        </w:rPr>
        <w:t>Dan Roberts</w:t>
      </w:r>
      <w:r w:rsidR="00F72C11">
        <w:rPr>
          <w:sz w:val="32"/>
          <w:szCs w:val="32"/>
        </w:rPr>
        <w:t xml:space="preserve"> – Acoustics</w:t>
      </w:r>
      <w:r>
        <w:rPr>
          <w:sz w:val="32"/>
          <w:szCs w:val="32"/>
        </w:rPr>
        <w:tab/>
      </w:r>
    </w:p>
    <w:p w14:paraId="59DEF468" w14:textId="3BD45556" w:rsidR="00B438B2" w:rsidRPr="008D5608" w:rsidRDefault="00B438B2" w:rsidP="00605BE6">
      <w:pPr>
        <w:tabs>
          <w:tab w:val="left" w:pos="2552"/>
          <w:tab w:val="left" w:pos="2977"/>
        </w:tabs>
        <w:spacing w:after="0"/>
        <w:ind w:left="426"/>
        <w:rPr>
          <w:sz w:val="32"/>
          <w:szCs w:val="32"/>
        </w:rPr>
      </w:pPr>
      <w:r>
        <w:rPr>
          <w:sz w:val="32"/>
          <w:szCs w:val="32"/>
        </w:rPr>
        <w:t>3.10 – 3.30</w:t>
      </w: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Discussion, Evaluations and close</w:t>
      </w:r>
    </w:p>
    <w:p w14:paraId="1BB80644" w14:textId="64A4A033" w:rsidR="00B438B2" w:rsidRDefault="00B438B2">
      <w:pPr>
        <w:rPr>
          <w:rFonts w:cstheme="minorHAnsi"/>
          <w:sz w:val="36"/>
          <w:szCs w:val="36"/>
        </w:rPr>
      </w:pPr>
    </w:p>
    <w:p w14:paraId="20A4EA0E" w14:textId="28FD627C" w:rsidR="002511B0" w:rsidRPr="00587867" w:rsidRDefault="003E710B" w:rsidP="002511B0">
      <w:pPr>
        <w:spacing w:after="0" w:line="240" w:lineRule="auto"/>
        <w:ind w:left="-142"/>
        <w:rPr>
          <w:rFonts w:cstheme="minorHAnsi"/>
          <w:b/>
          <w:sz w:val="36"/>
          <w:szCs w:val="36"/>
        </w:rPr>
      </w:pPr>
      <w:r>
        <w:rPr>
          <w:rFonts w:cstheme="minorHAnsi"/>
          <w:sz w:val="36"/>
          <w:szCs w:val="36"/>
        </w:rPr>
        <w:t>I</w:t>
      </w:r>
      <w:r w:rsidR="002511B0" w:rsidRPr="00587867">
        <w:rPr>
          <w:rFonts w:cstheme="minorHAnsi"/>
          <w:sz w:val="36"/>
          <w:szCs w:val="36"/>
        </w:rPr>
        <w:t xml:space="preserve"> would like to attend the BATOD </w:t>
      </w:r>
      <w:proofErr w:type="gramStart"/>
      <w:r w:rsidR="002511B0" w:rsidRPr="00587867">
        <w:rPr>
          <w:rFonts w:cstheme="minorHAnsi"/>
          <w:sz w:val="36"/>
          <w:szCs w:val="36"/>
        </w:rPr>
        <w:t>South West</w:t>
      </w:r>
      <w:proofErr w:type="gramEnd"/>
      <w:r w:rsidR="002511B0" w:rsidRPr="00587867">
        <w:rPr>
          <w:rFonts w:cstheme="minorHAnsi"/>
          <w:sz w:val="36"/>
          <w:szCs w:val="36"/>
        </w:rPr>
        <w:t xml:space="preserve"> meeting</w:t>
      </w:r>
    </w:p>
    <w:p w14:paraId="71B3D920" w14:textId="77777777" w:rsidR="00587867" w:rsidRPr="00587867" w:rsidRDefault="00587867" w:rsidP="00587867">
      <w:pPr>
        <w:pStyle w:val="semi"/>
        <w:shd w:val="clear" w:color="auto" w:fill="FFFFFF" w:themeFill="background1"/>
        <w:ind w:left="-142"/>
        <w:rPr>
          <w:rFonts w:asciiTheme="minorHAnsi" w:hAnsiTheme="minorHAnsi" w:cstheme="minorHAnsi"/>
          <w:color w:val="000000"/>
          <w:sz w:val="32"/>
          <w:lang w:val="en"/>
        </w:rPr>
      </w:pPr>
      <w:proofErr w:type="spellStart"/>
      <w:r w:rsidRPr="00587867">
        <w:rPr>
          <w:rFonts w:asciiTheme="minorHAnsi" w:hAnsiTheme="minorHAnsi" w:cstheme="minorHAnsi"/>
          <w:color w:val="000000"/>
          <w:sz w:val="32"/>
          <w:lang w:val="en"/>
        </w:rPr>
        <w:lastRenderedPageBreak/>
        <w:t>Eggbuckland</w:t>
      </w:r>
      <w:proofErr w:type="spellEnd"/>
      <w:r w:rsidRPr="00587867">
        <w:rPr>
          <w:rFonts w:asciiTheme="minorHAnsi" w:hAnsiTheme="minorHAnsi" w:cstheme="minorHAnsi"/>
          <w:color w:val="000000"/>
          <w:sz w:val="32"/>
          <w:lang w:val="en"/>
        </w:rPr>
        <w:t xml:space="preserve"> Vale Primary School &amp; Nursery</w:t>
      </w:r>
      <w:r>
        <w:rPr>
          <w:rFonts w:asciiTheme="minorHAnsi" w:hAnsiTheme="minorHAnsi" w:cstheme="minorHAnsi"/>
          <w:color w:val="000000"/>
          <w:sz w:val="32"/>
          <w:lang w:val="en"/>
        </w:rPr>
        <w:t xml:space="preserve"> - </w:t>
      </w:r>
      <w:proofErr w:type="spellStart"/>
      <w:r w:rsidRPr="00A3015E">
        <w:rPr>
          <w:rFonts w:asciiTheme="minorHAnsi" w:hAnsiTheme="minorHAnsi" w:cstheme="minorHAnsi"/>
          <w:b w:val="0"/>
          <w:color w:val="000000"/>
          <w:sz w:val="32"/>
          <w:lang w:val="en"/>
        </w:rPr>
        <w:t>Charfield</w:t>
      </w:r>
      <w:proofErr w:type="spellEnd"/>
      <w:r w:rsidRPr="00A3015E">
        <w:rPr>
          <w:rFonts w:asciiTheme="minorHAnsi" w:hAnsiTheme="minorHAnsi" w:cstheme="minorHAnsi"/>
          <w:b w:val="0"/>
          <w:color w:val="000000"/>
          <w:sz w:val="32"/>
          <w:lang w:val="en"/>
        </w:rPr>
        <w:t xml:space="preserve"> Drive, </w:t>
      </w:r>
      <w:proofErr w:type="spellStart"/>
      <w:r w:rsidRPr="00A3015E">
        <w:rPr>
          <w:rFonts w:asciiTheme="minorHAnsi" w:hAnsiTheme="minorHAnsi" w:cstheme="minorHAnsi"/>
          <w:b w:val="0"/>
          <w:color w:val="000000"/>
          <w:sz w:val="32"/>
          <w:lang w:val="en"/>
        </w:rPr>
        <w:t>Eggbuckland</w:t>
      </w:r>
      <w:proofErr w:type="spellEnd"/>
      <w:r w:rsidRPr="00A3015E">
        <w:rPr>
          <w:rFonts w:asciiTheme="minorHAnsi" w:hAnsiTheme="minorHAnsi" w:cstheme="minorHAnsi"/>
          <w:b w:val="0"/>
          <w:color w:val="000000"/>
          <w:sz w:val="32"/>
          <w:lang w:val="en"/>
        </w:rPr>
        <w:t>,</w:t>
      </w:r>
    </w:p>
    <w:p w14:paraId="1B9D89C0" w14:textId="77777777" w:rsidR="00587867" w:rsidRPr="00587867" w:rsidRDefault="00587867" w:rsidP="00587867">
      <w:pPr>
        <w:pStyle w:val="NormalWeb"/>
        <w:shd w:val="clear" w:color="auto" w:fill="FFFFFF" w:themeFill="background1"/>
        <w:ind w:left="-142"/>
        <w:rPr>
          <w:rFonts w:asciiTheme="minorHAnsi" w:hAnsiTheme="minorHAnsi" w:cstheme="minorHAnsi"/>
          <w:color w:val="000000"/>
          <w:sz w:val="32"/>
          <w:lang w:val="en"/>
        </w:rPr>
      </w:pPr>
      <w:r w:rsidRPr="00587867">
        <w:rPr>
          <w:rFonts w:asciiTheme="minorHAnsi" w:hAnsiTheme="minorHAnsi" w:cstheme="minorHAnsi"/>
          <w:color w:val="000000"/>
          <w:sz w:val="32"/>
          <w:lang w:val="en"/>
        </w:rPr>
        <w:t>Plymouth, Devon PL6 5PS</w:t>
      </w:r>
    </w:p>
    <w:p w14:paraId="05BA5E99" w14:textId="121DDBD9" w:rsidR="002511B0" w:rsidRPr="006F35E5" w:rsidRDefault="002511B0" w:rsidP="002511B0">
      <w:pPr>
        <w:spacing w:after="0" w:line="240" w:lineRule="auto"/>
        <w:ind w:left="-142"/>
        <w:jc w:val="both"/>
        <w:rPr>
          <w:sz w:val="36"/>
          <w:szCs w:val="36"/>
        </w:rPr>
      </w:pPr>
      <w:r w:rsidRPr="006F35E5">
        <w:rPr>
          <w:sz w:val="36"/>
          <w:szCs w:val="36"/>
        </w:rPr>
        <w:t xml:space="preserve">SATURDAY </w:t>
      </w:r>
      <w:r w:rsidR="008D5608">
        <w:rPr>
          <w:sz w:val="36"/>
          <w:szCs w:val="36"/>
        </w:rPr>
        <w:t>1</w:t>
      </w:r>
      <w:r w:rsidR="00B438B2">
        <w:rPr>
          <w:sz w:val="36"/>
          <w:szCs w:val="36"/>
        </w:rPr>
        <w:t>5</w:t>
      </w:r>
      <w:r w:rsidRPr="002511B0">
        <w:rPr>
          <w:sz w:val="36"/>
          <w:szCs w:val="36"/>
          <w:vertAlign w:val="superscript"/>
        </w:rPr>
        <w:t>th</w:t>
      </w:r>
      <w:r w:rsidR="008D5608">
        <w:rPr>
          <w:sz w:val="36"/>
          <w:szCs w:val="36"/>
        </w:rPr>
        <w:t xml:space="preserve"> October 20</w:t>
      </w:r>
      <w:r w:rsidR="00B438B2">
        <w:rPr>
          <w:sz w:val="36"/>
          <w:szCs w:val="36"/>
        </w:rPr>
        <w:t>22</w:t>
      </w:r>
    </w:p>
    <w:p w14:paraId="59CBD0DF" w14:textId="77777777" w:rsidR="002511B0" w:rsidRPr="006F35E5" w:rsidRDefault="008D5608" w:rsidP="002511B0">
      <w:pPr>
        <w:spacing w:after="0" w:line="240" w:lineRule="auto"/>
        <w:ind w:left="-142"/>
        <w:jc w:val="both"/>
        <w:rPr>
          <w:sz w:val="36"/>
          <w:szCs w:val="36"/>
        </w:rPr>
      </w:pPr>
      <w:r>
        <w:rPr>
          <w:sz w:val="36"/>
          <w:szCs w:val="36"/>
        </w:rPr>
        <w:t>10.00</w:t>
      </w:r>
      <w:r w:rsidR="002511B0">
        <w:rPr>
          <w:sz w:val="36"/>
          <w:szCs w:val="36"/>
        </w:rPr>
        <w:t>am – 3.30</w:t>
      </w:r>
      <w:r w:rsidR="002511B0" w:rsidRPr="006F35E5">
        <w:rPr>
          <w:sz w:val="36"/>
          <w:szCs w:val="36"/>
        </w:rPr>
        <w:t>pm</w:t>
      </w:r>
      <w:r w:rsidR="002511B0">
        <w:rPr>
          <w:sz w:val="36"/>
          <w:szCs w:val="36"/>
        </w:rPr>
        <w:t xml:space="preserve"> at a cost of £15</w:t>
      </w:r>
    </w:p>
    <w:p w14:paraId="7B18EB2D" w14:textId="77777777" w:rsidR="002511B0" w:rsidRPr="006F35E5" w:rsidRDefault="002511B0" w:rsidP="002511B0">
      <w:pPr>
        <w:spacing w:after="0" w:line="240" w:lineRule="auto"/>
        <w:jc w:val="both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113"/>
        <w:gridCol w:w="3498"/>
      </w:tblGrid>
      <w:tr w:rsidR="002511B0" w14:paraId="4CB87EA2" w14:textId="77777777" w:rsidTr="00A3015E">
        <w:tc>
          <w:tcPr>
            <w:tcW w:w="2405" w:type="dxa"/>
          </w:tcPr>
          <w:p w14:paraId="06031A55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Name</w:t>
            </w:r>
          </w:p>
          <w:p w14:paraId="4015E175" w14:textId="77777777" w:rsidR="002511B0" w:rsidRPr="00D0227C" w:rsidRDefault="002511B0" w:rsidP="00A3015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14:paraId="22771049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0E2E116F" w14:textId="77777777" w:rsidTr="00A3015E">
        <w:tc>
          <w:tcPr>
            <w:tcW w:w="2405" w:type="dxa"/>
          </w:tcPr>
          <w:p w14:paraId="5CDEFCF1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Email address</w:t>
            </w:r>
          </w:p>
          <w:p w14:paraId="719A9F8F" w14:textId="77777777" w:rsidR="002511B0" w:rsidRPr="00D0227C" w:rsidRDefault="002511B0" w:rsidP="00A3015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14:paraId="53E8345F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155B05D4" w14:textId="77777777" w:rsidTr="00A3015E">
        <w:tc>
          <w:tcPr>
            <w:tcW w:w="2405" w:type="dxa"/>
          </w:tcPr>
          <w:p w14:paraId="185F788A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Job title</w:t>
            </w:r>
          </w:p>
          <w:p w14:paraId="219FF5DD" w14:textId="77777777" w:rsidR="002511B0" w:rsidRPr="00D0227C" w:rsidRDefault="002511B0" w:rsidP="00A3015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6611" w:type="dxa"/>
            <w:gridSpan w:val="2"/>
          </w:tcPr>
          <w:p w14:paraId="10A7EDD0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19D3891B" w14:textId="77777777" w:rsidTr="00A3015E">
        <w:tc>
          <w:tcPr>
            <w:tcW w:w="2405" w:type="dxa"/>
          </w:tcPr>
          <w:p w14:paraId="5FFB5182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 w:rsidRPr="00B438B2">
              <w:rPr>
                <w:rFonts w:cs="Arial"/>
                <w:sz w:val="24"/>
                <w:szCs w:val="24"/>
              </w:rPr>
              <w:t>Local Authority/ other</w:t>
            </w:r>
          </w:p>
        </w:tc>
        <w:tc>
          <w:tcPr>
            <w:tcW w:w="6611" w:type="dxa"/>
            <w:gridSpan w:val="2"/>
          </w:tcPr>
          <w:p w14:paraId="4772CA9B" w14:textId="77777777" w:rsidR="002511B0" w:rsidRPr="00B438B2" w:rsidRDefault="002511B0" w:rsidP="00A3015E">
            <w:pPr>
              <w:rPr>
                <w:rFonts w:cs="Arial"/>
                <w:sz w:val="32"/>
                <w:szCs w:val="32"/>
              </w:rPr>
            </w:pPr>
          </w:p>
        </w:tc>
      </w:tr>
      <w:tr w:rsidR="002511B0" w14:paraId="77597DA4" w14:textId="77777777" w:rsidTr="00A3015E">
        <w:tc>
          <w:tcPr>
            <w:tcW w:w="2405" w:type="dxa"/>
          </w:tcPr>
          <w:p w14:paraId="633FA0C1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Member of BATOD</w:t>
            </w:r>
          </w:p>
        </w:tc>
        <w:tc>
          <w:tcPr>
            <w:tcW w:w="6611" w:type="dxa"/>
            <w:gridSpan w:val="2"/>
          </w:tcPr>
          <w:p w14:paraId="1B07050D" w14:textId="77777777" w:rsidR="002511B0" w:rsidRPr="000C42ED" w:rsidRDefault="002511B0" w:rsidP="00A3015E">
            <w:pPr>
              <w:rPr>
                <w:rFonts w:cs="Arial"/>
                <w:sz w:val="36"/>
                <w:szCs w:val="36"/>
              </w:rPr>
            </w:pPr>
            <w:r w:rsidRPr="000C42ED">
              <w:rPr>
                <w:rFonts w:cs="Arial"/>
                <w:sz w:val="36"/>
                <w:szCs w:val="36"/>
              </w:rPr>
              <w:sym w:font="Wingdings 2" w:char="F0A3"/>
            </w:r>
            <w:r w:rsidRPr="000C42ED">
              <w:rPr>
                <w:rFonts w:cs="Arial"/>
                <w:sz w:val="36"/>
                <w:szCs w:val="36"/>
              </w:rPr>
              <w:t xml:space="preserve">  Yes</w:t>
            </w:r>
            <w:r w:rsidRPr="000C42ED">
              <w:rPr>
                <w:rFonts w:cs="Arial"/>
                <w:sz w:val="36"/>
                <w:szCs w:val="36"/>
              </w:rPr>
              <w:tab/>
            </w:r>
            <w:r w:rsidRPr="000C42ED">
              <w:rPr>
                <w:rFonts w:cs="Arial"/>
                <w:sz w:val="36"/>
                <w:szCs w:val="36"/>
              </w:rPr>
              <w:sym w:font="Wingdings 2" w:char="F0A3"/>
            </w:r>
            <w:r w:rsidRPr="000C42ED">
              <w:rPr>
                <w:rFonts w:cs="Arial"/>
                <w:sz w:val="36"/>
                <w:szCs w:val="36"/>
              </w:rPr>
              <w:t xml:space="preserve">  No</w:t>
            </w:r>
          </w:p>
        </w:tc>
      </w:tr>
      <w:tr w:rsidR="002511B0" w14:paraId="4EB85909" w14:textId="77777777" w:rsidTr="00A3015E">
        <w:tc>
          <w:tcPr>
            <w:tcW w:w="2405" w:type="dxa"/>
          </w:tcPr>
          <w:p w14:paraId="3F35E614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 w:rsidRPr="00B438B2">
              <w:rPr>
                <w:rFonts w:cs="Arial"/>
                <w:sz w:val="24"/>
                <w:szCs w:val="24"/>
              </w:rPr>
              <w:t>Any  special dietary requirements</w:t>
            </w:r>
          </w:p>
        </w:tc>
        <w:tc>
          <w:tcPr>
            <w:tcW w:w="6611" w:type="dxa"/>
            <w:gridSpan w:val="2"/>
          </w:tcPr>
          <w:p w14:paraId="11C85D84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6EE0A982" w14:textId="77777777" w:rsidTr="00A3015E">
        <w:tc>
          <w:tcPr>
            <w:tcW w:w="2405" w:type="dxa"/>
          </w:tcPr>
          <w:p w14:paraId="113C7E12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Any special access requirements</w:t>
            </w:r>
          </w:p>
        </w:tc>
        <w:tc>
          <w:tcPr>
            <w:tcW w:w="6611" w:type="dxa"/>
            <w:gridSpan w:val="2"/>
          </w:tcPr>
          <w:p w14:paraId="58BD3D2C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7FE14134" w14:textId="77777777" w:rsidTr="00A3015E">
        <w:tc>
          <w:tcPr>
            <w:tcW w:w="2405" w:type="dxa"/>
            <w:vAlign w:val="center"/>
          </w:tcPr>
          <w:p w14:paraId="3BD3C8FA" w14:textId="47576864" w:rsidR="002511B0" w:rsidRDefault="002511B0" w:rsidP="00A3015E">
            <w:pPr>
              <w:ind w:right="-257"/>
              <w:rPr>
                <w:rFonts w:cs="Arial"/>
                <w:sz w:val="28"/>
                <w:szCs w:val="28"/>
              </w:rPr>
            </w:pPr>
            <w:r w:rsidRPr="00B438B2">
              <w:rPr>
                <w:rFonts w:cs="Arial"/>
                <w:sz w:val="24"/>
                <w:szCs w:val="24"/>
              </w:rPr>
              <w:t xml:space="preserve">Interpreter </w:t>
            </w:r>
            <w:r w:rsidR="00B438B2" w:rsidRPr="00B438B2">
              <w:rPr>
                <w:rFonts w:cs="Arial"/>
                <w:sz w:val="24"/>
                <w:szCs w:val="24"/>
              </w:rPr>
              <w:t>required</w:t>
            </w:r>
            <w:r w:rsidRPr="00B438B2">
              <w:rPr>
                <w:rFonts w:cs="Arial"/>
                <w:sz w:val="24"/>
                <w:szCs w:val="24"/>
              </w:rPr>
              <w:t xml:space="preserve">   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6611" w:type="dxa"/>
            <w:gridSpan w:val="2"/>
            <w:vAlign w:val="center"/>
          </w:tcPr>
          <w:p w14:paraId="58FFCA87" w14:textId="25394574" w:rsidR="002511B0" w:rsidRDefault="002511B0" w:rsidP="00A3015E">
            <w:pPr>
              <w:rPr>
                <w:rFonts w:cs="Arial"/>
                <w:color w:val="E36C0A" w:themeColor="accent6" w:themeShade="BF"/>
              </w:rPr>
            </w:pPr>
            <w:r w:rsidRPr="00D0227C">
              <w:rPr>
                <w:rFonts w:cs="Arial"/>
                <w:color w:val="E36C0A" w:themeColor="accent6" w:themeShade="BF"/>
              </w:rPr>
              <w:t xml:space="preserve">We need this information </w:t>
            </w:r>
            <w:r w:rsidR="00B438B2">
              <w:rPr>
                <w:rFonts w:cs="Arial"/>
                <w:color w:val="E36C0A" w:themeColor="accent6" w:themeShade="BF"/>
              </w:rPr>
              <w:t xml:space="preserve">by </w:t>
            </w:r>
            <w:r w:rsidR="00B438B2" w:rsidRPr="00B438B2">
              <w:rPr>
                <w:rFonts w:cs="Arial"/>
                <w:b/>
                <w:bCs/>
                <w:i/>
                <w:iCs/>
                <w:color w:val="E36C0A" w:themeColor="accent6" w:themeShade="BF"/>
              </w:rPr>
              <w:t>23</w:t>
            </w:r>
            <w:r w:rsidR="00B438B2" w:rsidRPr="00B438B2">
              <w:rPr>
                <w:rFonts w:cs="Arial"/>
                <w:b/>
                <w:bCs/>
                <w:i/>
                <w:iCs/>
                <w:color w:val="E36C0A" w:themeColor="accent6" w:themeShade="BF"/>
                <w:vertAlign w:val="superscript"/>
              </w:rPr>
              <w:t>rd</w:t>
            </w:r>
            <w:r w:rsidR="00B438B2" w:rsidRPr="00B438B2">
              <w:rPr>
                <w:rFonts w:cs="Arial"/>
                <w:b/>
                <w:bCs/>
                <w:i/>
                <w:iCs/>
                <w:color w:val="E36C0A" w:themeColor="accent6" w:themeShade="BF"/>
              </w:rPr>
              <w:t xml:space="preserve"> September 2022</w:t>
            </w:r>
            <w:r w:rsidR="00B438B2">
              <w:rPr>
                <w:rFonts w:cs="Arial"/>
                <w:color w:val="E36C0A" w:themeColor="accent6" w:themeShade="BF"/>
              </w:rPr>
              <w:t xml:space="preserve"> at the latest as </w:t>
            </w:r>
            <w:r w:rsidRPr="00D0227C">
              <w:rPr>
                <w:rFonts w:cs="Arial"/>
                <w:color w:val="E36C0A" w:themeColor="accent6" w:themeShade="BF"/>
              </w:rPr>
              <w:t>we will cancel if not required</w:t>
            </w:r>
            <w:r w:rsidR="00B438B2">
              <w:rPr>
                <w:rFonts w:cs="Arial"/>
                <w:color w:val="E36C0A" w:themeColor="accent6" w:themeShade="BF"/>
              </w:rPr>
              <w:t xml:space="preserve"> </w:t>
            </w:r>
          </w:p>
          <w:p w14:paraId="46D1F643" w14:textId="6DA88629" w:rsidR="00B438B2" w:rsidRPr="00B438B2" w:rsidRDefault="00B438B2" w:rsidP="00A3015E">
            <w:pPr>
              <w:rPr>
                <w:rFonts w:cs="Arial"/>
                <w:b/>
                <w:bCs/>
                <w:color w:val="E36C0A" w:themeColor="accent6" w:themeShade="BF"/>
              </w:rPr>
            </w:pPr>
            <w:r w:rsidRPr="00B438B2">
              <w:rPr>
                <w:rFonts w:cs="Arial"/>
                <w:b/>
                <w:bCs/>
                <w:color w:val="E36C0A" w:themeColor="accent6" w:themeShade="BF"/>
                <w:sz w:val="28"/>
                <w:szCs w:val="28"/>
              </w:rPr>
              <w:sym w:font="Webdings" w:char="F063"/>
            </w:r>
            <w:r w:rsidRPr="00B438B2">
              <w:rPr>
                <w:rFonts w:cs="Arial"/>
                <w:b/>
                <w:bCs/>
                <w:color w:val="E36C0A" w:themeColor="accent6" w:themeShade="BF"/>
                <w:sz w:val="28"/>
                <w:szCs w:val="28"/>
              </w:rPr>
              <w:t xml:space="preserve"> I confirm that I can claim for this on Access to Work</w:t>
            </w:r>
          </w:p>
        </w:tc>
      </w:tr>
      <w:tr w:rsidR="002511B0" w14:paraId="5A5443CF" w14:textId="77777777" w:rsidTr="00A3015E">
        <w:tc>
          <w:tcPr>
            <w:tcW w:w="2405" w:type="dxa"/>
          </w:tcPr>
          <w:p w14:paraId="7F8F520F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Suggestions for topics for future meetings</w:t>
            </w:r>
          </w:p>
        </w:tc>
        <w:tc>
          <w:tcPr>
            <w:tcW w:w="6611" w:type="dxa"/>
            <w:gridSpan w:val="2"/>
          </w:tcPr>
          <w:p w14:paraId="384C187D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025D4461" w14:textId="77777777" w:rsidTr="00A3015E">
        <w:tc>
          <w:tcPr>
            <w:tcW w:w="2405" w:type="dxa"/>
          </w:tcPr>
          <w:p w14:paraId="6DBA3237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 w:rsidRPr="00B438B2">
              <w:rPr>
                <w:rFonts w:cs="Arial"/>
                <w:sz w:val="24"/>
                <w:szCs w:val="24"/>
              </w:rPr>
              <w:t>Suggestions or offers of venues for future meetings</w:t>
            </w:r>
          </w:p>
        </w:tc>
        <w:tc>
          <w:tcPr>
            <w:tcW w:w="6611" w:type="dxa"/>
            <w:gridSpan w:val="2"/>
          </w:tcPr>
          <w:p w14:paraId="1B2555E7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</w:tc>
      </w:tr>
      <w:tr w:rsidR="002511B0" w14:paraId="7DA44812" w14:textId="77777777" w:rsidTr="00A3015E">
        <w:tc>
          <w:tcPr>
            <w:tcW w:w="2405" w:type="dxa"/>
          </w:tcPr>
          <w:p w14:paraId="4F14FF53" w14:textId="77777777" w:rsidR="002511B0" w:rsidRPr="00D0227C" w:rsidRDefault="002511B0" w:rsidP="00A3015E">
            <w:pPr>
              <w:ind w:right="-115"/>
              <w:rPr>
                <w:rFonts w:cs="Arial"/>
                <w:sz w:val="28"/>
                <w:szCs w:val="28"/>
              </w:rPr>
            </w:pPr>
            <w:r w:rsidRPr="00D0227C">
              <w:rPr>
                <w:rFonts w:cs="Arial"/>
                <w:sz w:val="28"/>
                <w:szCs w:val="28"/>
              </w:rPr>
              <w:t xml:space="preserve">A charge of </w:t>
            </w:r>
            <w:r w:rsidRPr="00D0227C">
              <w:rPr>
                <w:rFonts w:cs="Arial"/>
                <w:b/>
                <w:sz w:val="28"/>
                <w:szCs w:val="28"/>
              </w:rPr>
              <w:t>£15</w:t>
            </w:r>
            <w:r w:rsidRPr="00D0227C">
              <w:rPr>
                <w:rFonts w:cs="Arial"/>
                <w:sz w:val="28"/>
                <w:szCs w:val="28"/>
              </w:rPr>
              <w:t xml:space="preserve"> is for the day </w:t>
            </w:r>
          </w:p>
        </w:tc>
        <w:tc>
          <w:tcPr>
            <w:tcW w:w="3113" w:type="dxa"/>
          </w:tcPr>
          <w:p w14:paraId="0E28673E" w14:textId="151EEEE4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I </w:t>
            </w:r>
            <w:r w:rsidR="00B438B2">
              <w:rPr>
                <w:rFonts w:cs="Arial"/>
                <w:sz w:val="28"/>
                <w:szCs w:val="28"/>
              </w:rPr>
              <w:t>confirm that I’ve paid by BAC and have used ref: ……………………………….</w:t>
            </w:r>
          </w:p>
          <w:p w14:paraId="3F0D7716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</w:t>
            </w:r>
            <w:r>
              <w:rPr>
                <w:rFonts w:cs="Arial"/>
                <w:sz w:val="28"/>
                <w:szCs w:val="28"/>
              </w:rPr>
              <w:tab/>
              <w:t xml:space="preserve">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  <w:tc>
          <w:tcPr>
            <w:tcW w:w="3498" w:type="dxa"/>
          </w:tcPr>
          <w:p w14:paraId="029E5E5D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I would prefer to pay cash on the day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     </w:t>
            </w:r>
          </w:p>
          <w:p w14:paraId="1096C152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</w:p>
          <w:p w14:paraId="02832EBA" w14:textId="77777777" w:rsidR="002511B0" w:rsidRDefault="002511B0" w:rsidP="00A3015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</w:r>
            <w:r>
              <w:rPr>
                <w:rFonts w:cs="Arial"/>
                <w:sz w:val="28"/>
                <w:szCs w:val="28"/>
              </w:rPr>
              <w:tab/>
              <w:t xml:space="preserve">          </w:t>
            </w:r>
            <w:r w:rsidRPr="00B21462">
              <w:rPr>
                <w:rFonts w:cs="Arial"/>
                <w:sz w:val="48"/>
                <w:szCs w:val="48"/>
              </w:rPr>
              <w:sym w:font="Wingdings 2" w:char="F0A3"/>
            </w:r>
          </w:p>
        </w:tc>
      </w:tr>
    </w:tbl>
    <w:p w14:paraId="226DC4B8" w14:textId="77777777"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</w:p>
    <w:p w14:paraId="682079B8" w14:textId="77777777" w:rsidR="002511B0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  <w:r w:rsidRPr="00965847">
        <w:rPr>
          <w:rFonts w:cs="Arial"/>
          <w:sz w:val="32"/>
          <w:szCs w:val="32"/>
        </w:rPr>
        <w:t xml:space="preserve">Please fill in the </w:t>
      </w:r>
      <w:r>
        <w:rPr>
          <w:rFonts w:cs="Arial"/>
          <w:sz w:val="32"/>
          <w:szCs w:val="32"/>
        </w:rPr>
        <w:t>above form and email to Jo Saunders ASAP</w:t>
      </w: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         </w:t>
      </w:r>
    </w:p>
    <w:p w14:paraId="6D0C1F8C" w14:textId="2F85632A" w:rsidR="00B438B2" w:rsidRDefault="002511B0" w:rsidP="002511B0">
      <w:pPr>
        <w:spacing w:line="240" w:lineRule="auto"/>
        <w:ind w:right="-18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 xml:space="preserve">Email:  </w:t>
      </w:r>
      <w:r w:rsidR="00B438B2">
        <w:rPr>
          <w:rFonts w:cs="Arial"/>
          <w:sz w:val="32"/>
          <w:szCs w:val="32"/>
        </w:rPr>
        <w:tab/>
      </w:r>
      <w:hyperlink r:id="rId10" w:history="1">
        <w:r w:rsidR="00B438B2" w:rsidRPr="00ED0B6C">
          <w:rPr>
            <w:rStyle w:val="Hyperlink"/>
            <w:rFonts w:cs="Arial"/>
            <w:sz w:val="32"/>
            <w:szCs w:val="32"/>
          </w:rPr>
          <w:t>jsaunders@st-margarets.torbay.sch.uk</w:t>
        </w:r>
      </w:hyperlink>
      <w:r w:rsidR="00B438B2">
        <w:rPr>
          <w:rFonts w:cs="Arial"/>
          <w:sz w:val="32"/>
          <w:szCs w:val="32"/>
        </w:rPr>
        <w:t xml:space="preserve"> </w:t>
      </w:r>
    </w:p>
    <w:p w14:paraId="40EA6E7F" w14:textId="2F53B423" w:rsidR="002511B0" w:rsidRDefault="00B438B2" w:rsidP="002511B0">
      <w:pPr>
        <w:spacing w:line="240" w:lineRule="auto"/>
        <w:ind w:right="-188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ab/>
        <w:t xml:space="preserve">or </w:t>
      </w:r>
      <w:hyperlink r:id="rId11" w:history="1">
        <w:r w:rsidRPr="00ED0B6C">
          <w:rPr>
            <w:rStyle w:val="Hyperlink"/>
            <w:rFonts w:cs="Arial"/>
            <w:sz w:val="32"/>
            <w:szCs w:val="32"/>
          </w:rPr>
          <w:t>helen.maiden@devon.gov.uk</w:t>
        </w:r>
      </w:hyperlink>
      <w:r>
        <w:rPr>
          <w:rFonts w:cs="Arial"/>
          <w:sz w:val="32"/>
          <w:szCs w:val="32"/>
        </w:rPr>
        <w:t xml:space="preserve"> </w:t>
      </w:r>
    </w:p>
    <w:sectPr w:rsidR="002511B0" w:rsidSect="000978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566" w:bottom="709" w:left="851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57A8" w14:textId="77777777" w:rsidR="00973BF5" w:rsidRDefault="00973BF5" w:rsidP="00777AE7">
      <w:pPr>
        <w:spacing w:after="0" w:line="240" w:lineRule="auto"/>
      </w:pPr>
      <w:r>
        <w:separator/>
      </w:r>
    </w:p>
  </w:endnote>
  <w:endnote w:type="continuationSeparator" w:id="0">
    <w:p w14:paraId="640FE233" w14:textId="77777777" w:rsidR="00973BF5" w:rsidRDefault="00973BF5" w:rsidP="0077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AC3E0" w14:textId="77777777" w:rsidR="00F72C11" w:rsidRDefault="00F72C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03127" w14:textId="77777777" w:rsidR="00F72C11" w:rsidRDefault="00F72C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72583" w14:textId="77777777" w:rsidR="00F72C11" w:rsidRDefault="00F72C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E3642" w14:textId="77777777" w:rsidR="00973BF5" w:rsidRDefault="00973BF5" w:rsidP="00777AE7">
      <w:pPr>
        <w:spacing w:after="0" w:line="240" w:lineRule="auto"/>
      </w:pPr>
      <w:r>
        <w:separator/>
      </w:r>
    </w:p>
  </w:footnote>
  <w:footnote w:type="continuationSeparator" w:id="0">
    <w:p w14:paraId="305AEE42" w14:textId="77777777" w:rsidR="00973BF5" w:rsidRDefault="00973BF5" w:rsidP="0077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9894" w14:textId="77777777" w:rsidR="00F72C11" w:rsidRDefault="00F72C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52579"/>
      <w:docPartObj>
        <w:docPartGallery w:val="Watermarks"/>
        <w:docPartUnique/>
      </w:docPartObj>
    </w:sdtPr>
    <w:sdtContent>
      <w:p w14:paraId="677DA357" w14:textId="62756726" w:rsidR="00F72C11" w:rsidRDefault="00000000">
        <w:pPr>
          <w:pStyle w:val="Header"/>
        </w:pPr>
        <w:r>
          <w:rPr>
            <w:noProof/>
          </w:rPr>
          <w:pict w14:anchorId="37AF91B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6F18" w14:textId="77777777" w:rsidR="00F72C11" w:rsidRDefault="00F72C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72847"/>
    <w:multiLevelType w:val="hybridMultilevel"/>
    <w:tmpl w:val="1F461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D1129E"/>
    <w:multiLevelType w:val="hybridMultilevel"/>
    <w:tmpl w:val="E54A0E0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26928C8"/>
    <w:multiLevelType w:val="hybridMultilevel"/>
    <w:tmpl w:val="7214F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D6FB9"/>
    <w:multiLevelType w:val="hybridMultilevel"/>
    <w:tmpl w:val="C774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8298">
    <w:abstractNumId w:val="3"/>
  </w:num>
  <w:num w:numId="2" w16cid:durableId="250244125">
    <w:abstractNumId w:val="1"/>
  </w:num>
  <w:num w:numId="3" w16cid:durableId="44815913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3238120">
    <w:abstractNumId w:val="0"/>
  </w:num>
  <w:num w:numId="5" w16cid:durableId="49167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BE"/>
    <w:rsid w:val="000071DD"/>
    <w:rsid w:val="00027D5E"/>
    <w:rsid w:val="00031DAD"/>
    <w:rsid w:val="0003685F"/>
    <w:rsid w:val="000939B9"/>
    <w:rsid w:val="00097820"/>
    <w:rsid w:val="000C42ED"/>
    <w:rsid w:val="001015C4"/>
    <w:rsid w:val="00141666"/>
    <w:rsid w:val="00183D87"/>
    <w:rsid w:val="001947C8"/>
    <w:rsid w:val="001958FC"/>
    <w:rsid w:val="001A2581"/>
    <w:rsid w:val="001D0792"/>
    <w:rsid w:val="001E1A97"/>
    <w:rsid w:val="002511B0"/>
    <w:rsid w:val="002608B8"/>
    <w:rsid w:val="00271C6D"/>
    <w:rsid w:val="0027427E"/>
    <w:rsid w:val="003528CE"/>
    <w:rsid w:val="003B1B45"/>
    <w:rsid w:val="003E710B"/>
    <w:rsid w:val="003F5564"/>
    <w:rsid w:val="004173BD"/>
    <w:rsid w:val="0042314E"/>
    <w:rsid w:val="004542D1"/>
    <w:rsid w:val="00455B43"/>
    <w:rsid w:val="004731D1"/>
    <w:rsid w:val="00477891"/>
    <w:rsid w:val="00483154"/>
    <w:rsid w:val="004B705E"/>
    <w:rsid w:val="004B73AA"/>
    <w:rsid w:val="004D4190"/>
    <w:rsid w:val="004D71A0"/>
    <w:rsid w:val="004F026E"/>
    <w:rsid w:val="0054167C"/>
    <w:rsid w:val="0056538B"/>
    <w:rsid w:val="00587867"/>
    <w:rsid w:val="005D35B5"/>
    <w:rsid w:val="00605BE6"/>
    <w:rsid w:val="006508DD"/>
    <w:rsid w:val="006603E3"/>
    <w:rsid w:val="00681B26"/>
    <w:rsid w:val="00702DB5"/>
    <w:rsid w:val="00714463"/>
    <w:rsid w:val="00764A0C"/>
    <w:rsid w:val="00777AE7"/>
    <w:rsid w:val="007B1644"/>
    <w:rsid w:val="007F5733"/>
    <w:rsid w:val="007F5CD1"/>
    <w:rsid w:val="00803421"/>
    <w:rsid w:val="008B1F09"/>
    <w:rsid w:val="008B25F0"/>
    <w:rsid w:val="008B2607"/>
    <w:rsid w:val="008D1567"/>
    <w:rsid w:val="008D5608"/>
    <w:rsid w:val="008F4DD2"/>
    <w:rsid w:val="00965847"/>
    <w:rsid w:val="00973BF5"/>
    <w:rsid w:val="009976D2"/>
    <w:rsid w:val="009E4A86"/>
    <w:rsid w:val="00A25CAB"/>
    <w:rsid w:val="00A3015E"/>
    <w:rsid w:val="00A307B8"/>
    <w:rsid w:val="00AA268B"/>
    <w:rsid w:val="00AC0537"/>
    <w:rsid w:val="00AC2CCA"/>
    <w:rsid w:val="00AC3DC3"/>
    <w:rsid w:val="00B21462"/>
    <w:rsid w:val="00B27592"/>
    <w:rsid w:val="00B438B2"/>
    <w:rsid w:val="00BA2D38"/>
    <w:rsid w:val="00BC3F7C"/>
    <w:rsid w:val="00C65CEF"/>
    <w:rsid w:val="00C8751A"/>
    <w:rsid w:val="00CF0D83"/>
    <w:rsid w:val="00D5314A"/>
    <w:rsid w:val="00D64D5C"/>
    <w:rsid w:val="00DC6072"/>
    <w:rsid w:val="00DE2265"/>
    <w:rsid w:val="00DE37B6"/>
    <w:rsid w:val="00DE4B6C"/>
    <w:rsid w:val="00E20EBE"/>
    <w:rsid w:val="00E652C0"/>
    <w:rsid w:val="00EB0969"/>
    <w:rsid w:val="00ED00BE"/>
    <w:rsid w:val="00F05302"/>
    <w:rsid w:val="00F055CF"/>
    <w:rsid w:val="00F36A32"/>
    <w:rsid w:val="00F72C11"/>
    <w:rsid w:val="00FC245B"/>
    <w:rsid w:val="00FD6466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4F39FE"/>
  <w15:docId w15:val="{91CF0297-9C85-4AE1-BCD6-6CAC4FFD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91"/>
  </w:style>
  <w:style w:type="paragraph" w:styleId="Heading2">
    <w:name w:val="heading 2"/>
    <w:basedOn w:val="Normal"/>
    <w:link w:val="Heading2Char"/>
    <w:uiPriority w:val="9"/>
    <w:qFormat/>
    <w:rsid w:val="00777A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F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B7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semiHidden/>
    <w:rsid w:val="00027D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027D5E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emi">
    <w:name w:val="semi"/>
    <w:basedOn w:val="Normal"/>
    <w:rsid w:val="0058786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77AE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777AE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8B2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72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en.maiden@devon.gov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jsaunders@st-margarets.torbay.sch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083da476-be4d-4e08-8a0c-df0654bf169a" origin="userSelected">
  <element uid="id_protective_marking_new_item_1" value=""/>
  <element uid="c0eb3fd0-00e0-4ae7-aad9-2766a7952e71" value=""/>
</sisl>
</file>

<file path=customXml/itemProps1.xml><?xml version="1.0" encoding="utf-8"?>
<ds:datastoreItem xmlns:ds="http://schemas.openxmlformats.org/officeDocument/2006/customXml" ds:itemID="{6C87AFD9-E0AA-43D8-9755-8BFEF646E9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FA4313-4D7E-4627-A28A-1FE93E9571E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 Quail</cp:lastModifiedBy>
  <cp:revision>4</cp:revision>
  <cp:lastPrinted>2019-10-11T16:46:00Z</cp:lastPrinted>
  <dcterms:created xsi:type="dcterms:W3CDTF">2022-07-23T11:11:00Z</dcterms:created>
  <dcterms:modified xsi:type="dcterms:W3CDTF">2022-07-23T12:03:00Z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9052b3cd-cb9f-48b2-9587-685fbe06bb1f</vt:lpwstr>
  </property>
  <property fmtid="{D5CDD505-2E9C-101B-9397-08002B2CF9AE}" pid="3" name="bjSaver">
    <vt:lpwstr>ja5GgDv9Ng3CqBEXo58KfWVKRQjdS+UD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policy="083da476-be4d-4e08-8a0c-df0654bf169a" origin="userSelected" xmlns="http://www.boldonj</vt:lpwstr>
  </property>
  <property fmtid="{D5CDD505-2E9C-101B-9397-08002B2CF9AE}" pid="5" name="bjDocumentLabelXML-0">
    <vt:lpwstr>ames.com/2008/01/sie/internal/label"&gt;&lt;element uid="id_protective_marking_new_item_1" value="" /&gt;&lt;element uid="c0eb3fd0-00e0-4ae7-aad9-2766a7952e71" value="" /&gt;&lt;/sisl&gt;</vt:lpwstr>
  </property>
  <property fmtid="{D5CDD505-2E9C-101B-9397-08002B2CF9AE}" pid="6" name="bjDocumentSecurityLabel">
    <vt:lpwstr> UNCLASSIFIED </vt:lpwstr>
  </property>
  <property fmtid="{D5CDD505-2E9C-101B-9397-08002B2CF9AE}" pid="7" name="Babcock_Classification">
    <vt:lpwstr>UNCLASSIFIED</vt:lpwstr>
  </property>
  <property fmtid="{D5CDD505-2E9C-101B-9397-08002B2CF9AE}" pid="8" name="bjClsUserRVM">
    <vt:lpwstr>[]</vt:lpwstr>
  </property>
</Properties>
</file>