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0388C" w14:textId="77777777" w:rsidR="00FB7B81" w:rsidRDefault="00FB7B81" w:rsidP="00FB7B81">
      <w:pPr>
        <w:tabs>
          <w:tab w:val="left" w:pos="1178"/>
        </w:tabs>
      </w:pPr>
    </w:p>
    <w:p w14:paraId="0C72C349" w14:textId="5AD2FA34" w:rsidR="00BD6C85" w:rsidRPr="00BD6C85" w:rsidRDefault="00BD6C85" w:rsidP="00BD6C85">
      <w:pPr>
        <w:sectPr w:rsidR="00BD6C85" w:rsidRPr="00BD6C85" w:rsidSect="005D11E3">
          <w:headerReference w:type="default" r:id="rId10"/>
          <w:footerReference w:type="default" r:id="rId11"/>
          <w:headerReference w:type="first" r:id="rId12"/>
          <w:footerReference w:type="first" r:id="rId13"/>
          <w:type w:val="continuous"/>
          <w:pgSz w:w="11906" w:h="16838" w:code="9"/>
          <w:pgMar w:top="720" w:right="720" w:bottom="720" w:left="720" w:header="397" w:footer="0" w:gutter="0"/>
          <w:cols w:space="708"/>
          <w:docGrid w:linePitch="360"/>
        </w:sectPr>
      </w:pPr>
    </w:p>
    <w:p w14:paraId="68A08D4C" w14:textId="20C86850" w:rsidR="005A3A24" w:rsidRPr="006C3157" w:rsidRDefault="005A3A24" w:rsidP="00801C7E">
      <w:pPr>
        <w:pStyle w:val="Heading1"/>
        <w:rPr>
          <w:rFonts w:ascii="Calibri" w:hAnsi="Calibri" w:cs="Calibri"/>
          <w:sz w:val="24"/>
          <w:szCs w:val="24"/>
        </w:rPr>
      </w:pPr>
    </w:p>
    <w:tbl>
      <w:tblPr>
        <w:tblStyle w:val="TableGrid"/>
        <w:tblW w:w="0" w:type="auto"/>
        <w:tblLook w:val="04A0" w:firstRow="1" w:lastRow="0" w:firstColumn="1" w:lastColumn="0" w:noHBand="0" w:noVBand="1"/>
      </w:tblPr>
      <w:tblGrid>
        <w:gridCol w:w="3256"/>
        <w:gridCol w:w="6945"/>
      </w:tblGrid>
      <w:tr w:rsidR="00862ABE" w:rsidRPr="006C3157" w14:paraId="73A8F161" w14:textId="77777777" w:rsidTr="680EEB5F">
        <w:trPr>
          <w:trHeight w:val="567"/>
        </w:trPr>
        <w:tc>
          <w:tcPr>
            <w:tcW w:w="10201" w:type="dxa"/>
            <w:gridSpan w:val="2"/>
            <w:shd w:val="clear" w:color="auto" w:fill="398AFF" w:themeFill="accent4"/>
            <w:vAlign w:val="center"/>
          </w:tcPr>
          <w:p w14:paraId="744E1C84" w14:textId="77777777" w:rsidR="00862ABE" w:rsidRPr="006C3157" w:rsidRDefault="00862ABE" w:rsidP="00CC0BDC">
            <w:pPr>
              <w:pStyle w:val="TNCBodyText"/>
              <w:jc w:val="center"/>
              <w:rPr>
                <w:rFonts w:ascii="Calibri" w:hAnsi="Calibri" w:cs="Calibri"/>
                <w:b/>
                <w:bCs/>
                <w:sz w:val="24"/>
                <w:szCs w:val="24"/>
              </w:rPr>
            </w:pPr>
            <w:r w:rsidRPr="006C3157">
              <w:rPr>
                <w:rFonts w:ascii="Calibri" w:hAnsi="Calibri" w:cs="Calibri"/>
                <w:b/>
                <w:bCs/>
                <w:sz w:val="24"/>
                <w:szCs w:val="24"/>
              </w:rPr>
              <w:t>Employment details</w:t>
            </w:r>
          </w:p>
        </w:tc>
      </w:tr>
      <w:tr w:rsidR="00862ABE" w:rsidRPr="006C3157" w14:paraId="16B95C89" w14:textId="77777777" w:rsidTr="680EEB5F">
        <w:trPr>
          <w:trHeight w:val="567"/>
        </w:trPr>
        <w:tc>
          <w:tcPr>
            <w:tcW w:w="3256" w:type="dxa"/>
            <w:shd w:val="clear" w:color="auto" w:fill="B1B1B1" w:themeFill="accent5"/>
            <w:vAlign w:val="center"/>
          </w:tcPr>
          <w:p w14:paraId="33411924" w14:textId="77777777" w:rsidR="00862ABE" w:rsidRPr="006C3157" w:rsidRDefault="00862ABE" w:rsidP="00CC0BDC">
            <w:pPr>
              <w:pStyle w:val="TNCBodyText"/>
              <w:jc w:val="left"/>
              <w:rPr>
                <w:rFonts w:ascii="Calibri" w:hAnsi="Calibri" w:cs="Calibri"/>
                <w:b/>
                <w:bCs/>
                <w:sz w:val="24"/>
                <w:szCs w:val="24"/>
              </w:rPr>
            </w:pPr>
            <w:r w:rsidRPr="006C3157">
              <w:rPr>
                <w:rFonts w:ascii="Calibri" w:hAnsi="Calibri" w:cs="Calibri"/>
                <w:b/>
                <w:bCs/>
                <w:sz w:val="24"/>
                <w:szCs w:val="24"/>
              </w:rPr>
              <w:t>Job title</w:t>
            </w:r>
          </w:p>
        </w:tc>
        <w:tc>
          <w:tcPr>
            <w:tcW w:w="6945" w:type="dxa"/>
            <w:vAlign w:val="center"/>
          </w:tcPr>
          <w:p w14:paraId="636E3A24" w14:textId="5AA834BB" w:rsidR="00862ABE" w:rsidRPr="006C3157" w:rsidRDefault="0097727D" w:rsidP="00CC0BDC">
            <w:pPr>
              <w:pStyle w:val="TNCBodyText"/>
              <w:rPr>
                <w:rFonts w:ascii="Calibri" w:hAnsi="Calibri" w:cs="Calibri"/>
                <w:sz w:val="24"/>
                <w:szCs w:val="24"/>
              </w:rPr>
            </w:pPr>
            <w:r w:rsidRPr="006C3157">
              <w:rPr>
                <w:rFonts w:ascii="Calibri" w:hAnsi="Calibri" w:cs="Calibri"/>
                <w:sz w:val="24"/>
                <w:szCs w:val="24"/>
              </w:rPr>
              <w:t xml:space="preserve">EYFS </w:t>
            </w:r>
            <w:r w:rsidR="00813213" w:rsidRPr="006C3157">
              <w:rPr>
                <w:rFonts w:ascii="Calibri" w:hAnsi="Calibri" w:cs="Calibri"/>
                <w:sz w:val="24"/>
                <w:szCs w:val="24"/>
              </w:rPr>
              <w:t>Teacher</w:t>
            </w:r>
          </w:p>
        </w:tc>
      </w:tr>
      <w:tr w:rsidR="00862ABE" w:rsidRPr="006C3157" w14:paraId="43E8F79E" w14:textId="77777777" w:rsidTr="680EEB5F">
        <w:trPr>
          <w:trHeight w:val="567"/>
        </w:trPr>
        <w:tc>
          <w:tcPr>
            <w:tcW w:w="3256" w:type="dxa"/>
            <w:shd w:val="clear" w:color="auto" w:fill="B1B1B1" w:themeFill="accent5"/>
            <w:vAlign w:val="center"/>
          </w:tcPr>
          <w:p w14:paraId="601FA4FF" w14:textId="77777777" w:rsidR="00862ABE" w:rsidRPr="006C3157" w:rsidRDefault="00862ABE" w:rsidP="00CC0BDC">
            <w:pPr>
              <w:pStyle w:val="TNCBodyText"/>
              <w:jc w:val="left"/>
              <w:rPr>
                <w:rFonts w:ascii="Calibri" w:hAnsi="Calibri" w:cs="Calibri"/>
                <w:b/>
                <w:bCs/>
                <w:sz w:val="24"/>
                <w:szCs w:val="24"/>
              </w:rPr>
            </w:pPr>
            <w:r w:rsidRPr="006C3157">
              <w:rPr>
                <w:rFonts w:ascii="Calibri" w:hAnsi="Calibri" w:cs="Calibri"/>
                <w:b/>
                <w:bCs/>
                <w:sz w:val="24"/>
                <w:szCs w:val="24"/>
              </w:rPr>
              <w:t>Reports to</w:t>
            </w:r>
          </w:p>
        </w:tc>
        <w:tc>
          <w:tcPr>
            <w:tcW w:w="6945" w:type="dxa"/>
            <w:vAlign w:val="center"/>
          </w:tcPr>
          <w:p w14:paraId="3909B170" w14:textId="0456E364" w:rsidR="00862ABE" w:rsidRPr="006C3157" w:rsidRDefault="00862ABE" w:rsidP="00CC0BDC">
            <w:pPr>
              <w:pStyle w:val="TNCBodyText"/>
              <w:rPr>
                <w:rFonts w:ascii="Calibri" w:hAnsi="Calibri" w:cs="Calibri"/>
                <w:sz w:val="24"/>
                <w:szCs w:val="24"/>
              </w:rPr>
            </w:pPr>
            <w:r w:rsidRPr="006C3157">
              <w:rPr>
                <w:rFonts w:ascii="Calibri" w:hAnsi="Calibri" w:cs="Calibri"/>
                <w:sz w:val="24"/>
                <w:szCs w:val="24"/>
              </w:rPr>
              <w:t>Headteacher</w:t>
            </w:r>
            <w:r w:rsidR="0097727D" w:rsidRPr="006C3157">
              <w:rPr>
                <w:rFonts w:ascii="Calibri" w:hAnsi="Calibri" w:cs="Calibri"/>
                <w:sz w:val="24"/>
                <w:szCs w:val="24"/>
              </w:rPr>
              <w:t>/Deputy Headteacher</w:t>
            </w:r>
          </w:p>
        </w:tc>
      </w:tr>
      <w:tr w:rsidR="00862ABE" w:rsidRPr="006C3157" w14:paraId="49523723" w14:textId="77777777" w:rsidTr="680EEB5F">
        <w:trPr>
          <w:trHeight w:val="567"/>
        </w:trPr>
        <w:tc>
          <w:tcPr>
            <w:tcW w:w="3256" w:type="dxa"/>
            <w:tcBorders>
              <w:bottom w:val="single" w:sz="4" w:space="0" w:color="auto"/>
            </w:tcBorders>
            <w:shd w:val="clear" w:color="auto" w:fill="B1B1B1" w:themeFill="accent5"/>
            <w:vAlign w:val="center"/>
          </w:tcPr>
          <w:p w14:paraId="5B7051BF" w14:textId="77777777" w:rsidR="00862ABE" w:rsidRPr="006C3157" w:rsidRDefault="00862ABE" w:rsidP="00CC0BDC">
            <w:pPr>
              <w:pStyle w:val="TNCBodyText"/>
              <w:jc w:val="left"/>
              <w:rPr>
                <w:rFonts w:ascii="Calibri" w:hAnsi="Calibri" w:cs="Calibri"/>
                <w:b/>
                <w:bCs/>
                <w:sz w:val="24"/>
                <w:szCs w:val="24"/>
              </w:rPr>
            </w:pPr>
            <w:r w:rsidRPr="006C3157">
              <w:rPr>
                <w:rFonts w:ascii="Calibri" w:hAnsi="Calibri" w:cs="Calibri"/>
                <w:b/>
                <w:bCs/>
                <w:sz w:val="24"/>
                <w:szCs w:val="24"/>
              </w:rPr>
              <w:t>Hours of work</w:t>
            </w:r>
          </w:p>
        </w:tc>
        <w:tc>
          <w:tcPr>
            <w:tcW w:w="6945" w:type="dxa"/>
            <w:tcBorders>
              <w:bottom w:val="single" w:sz="4" w:space="0" w:color="auto"/>
            </w:tcBorders>
            <w:vAlign w:val="center"/>
          </w:tcPr>
          <w:p w14:paraId="7EFCF50F" w14:textId="497BA2D5" w:rsidR="00862ABE" w:rsidRPr="006C3157" w:rsidRDefault="00566C07" w:rsidP="00CC0BDC">
            <w:pPr>
              <w:pStyle w:val="TNCBodyText"/>
              <w:rPr>
                <w:rFonts w:ascii="Calibri" w:hAnsi="Calibri" w:cs="Calibri"/>
                <w:sz w:val="24"/>
                <w:szCs w:val="24"/>
              </w:rPr>
            </w:pPr>
            <w:r>
              <w:rPr>
                <w:rFonts w:ascii="Calibri" w:hAnsi="Calibri" w:cs="Calibri"/>
                <w:sz w:val="24"/>
                <w:szCs w:val="24"/>
              </w:rPr>
              <w:t xml:space="preserve">Full time - </w:t>
            </w:r>
            <w:r w:rsidRPr="00566C07">
              <w:rPr>
                <w:rFonts w:ascii="Calibri" w:hAnsi="Calibri" w:cs="Calibri"/>
                <w:sz w:val="24"/>
                <w:szCs w:val="24"/>
              </w:rPr>
              <w:t>32.436 per week</w:t>
            </w:r>
          </w:p>
        </w:tc>
      </w:tr>
      <w:tr w:rsidR="00862ABE" w:rsidRPr="006C3157" w14:paraId="02142D44" w14:textId="77777777" w:rsidTr="680EEB5F">
        <w:trPr>
          <w:trHeight w:val="567"/>
        </w:trPr>
        <w:tc>
          <w:tcPr>
            <w:tcW w:w="3256" w:type="dxa"/>
            <w:tcBorders>
              <w:bottom w:val="single" w:sz="4" w:space="0" w:color="auto"/>
            </w:tcBorders>
            <w:shd w:val="clear" w:color="auto" w:fill="B1B1B1" w:themeFill="accent5"/>
            <w:vAlign w:val="center"/>
          </w:tcPr>
          <w:p w14:paraId="721A08C3" w14:textId="77777777" w:rsidR="00862ABE" w:rsidRPr="006C3157" w:rsidRDefault="00862ABE" w:rsidP="00CC0BDC">
            <w:pPr>
              <w:pStyle w:val="TNCBodyText"/>
              <w:jc w:val="left"/>
              <w:rPr>
                <w:rFonts w:ascii="Calibri" w:hAnsi="Calibri" w:cs="Calibri"/>
                <w:b/>
                <w:bCs/>
                <w:sz w:val="24"/>
                <w:szCs w:val="24"/>
              </w:rPr>
            </w:pPr>
            <w:r w:rsidRPr="006C3157">
              <w:rPr>
                <w:rFonts w:ascii="Calibri" w:hAnsi="Calibri" w:cs="Calibri"/>
                <w:b/>
                <w:bCs/>
                <w:sz w:val="24"/>
                <w:szCs w:val="24"/>
              </w:rPr>
              <w:t>Salary</w:t>
            </w:r>
          </w:p>
        </w:tc>
        <w:tc>
          <w:tcPr>
            <w:tcW w:w="6945" w:type="dxa"/>
            <w:tcBorders>
              <w:bottom w:val="single" w:sz="4" w:space="0" w:color="auto"/>
            </w:tcBorders>
            <w:vAlign w:val="center"/>
          </w:tcPr>
          <w:p w14:paraId="6BCF12E1" w14:textId="34102837" w:rsidR="00862ABE" w:rsidRPr="006C3157" w:rsidRDefault="00862ABE" w:rsidP="00CC0BDC">
            <w:pPr>
              <w:pStyle w:val="TNCBodyText"/>
              <w:rPr>
                <w:rFonts w:ascii="Calibri" w:hAnsi="Calibri" w:cs="Calibri"/>
                <w:sz w:val="24"/>
                <w:szCs w:val="24"/>
              </w:rPr>
            </w:pPr>
            <w:r w:rsidRPr="006C3157">
              <w:rPr>
                <w:rFonts w:ascii="Calibri" w:hAnsi="Calibri" w:cs="Calibri"/>
                <w:sz w:val="24"/>
                <w:szCs w:val="24"/>
              </w:rPr>
              <w:t>£</w:t>
            </w:r>
            <w:r w:rsidR="00566C07">
              <w:rPr>
                <w:rFonts w:ascii="Calibri" w:hAnsi="Calibri" w:cs="Calibri"/>
                <w:sz w:val="24"/>
                <w:szCs w:val="24"/>
              </w:rPr>
              <w:t xml:space="preserve"> </w:t>
            </w:r>
            <w:r w:rsidR="00566C07" w:rsidRPr="00566C07">
              <w:rPr>
                <w:rFonts w:ascii="Calibri" w:hAnsi="Calibri" w:cs="Calibri"/>
                <w:sz w:val="24"/>
                <w:szCs w:val="24"/>
              </w:rPr>
              <w:t>TEACHERS PAY RANGE</w:t>
            </w:r>
          </w:p>
        </w:tc>
      </w:tr>
      <w:tr w:rsidR="00862ABE" w:rsidRPr="006C3157" w14:paraId="7052F625" w14:textId="77777777" w:rsidTr="680EEB5F">
        <w:trPr>
          <w:trHeight w:val="283"/>
        </w:trPr>
        <w:tc>
          <w:tcPr>
            <w:tcW w:w="10201" w:type="dxa"/>
            <w:gridSpan w:val="2"/>
            <w:tcBorders>
              <w:top w:val="single" w:sz="4" w:space="0" w:color="auto"/>
              <w:left w:val="nil"/>
              <w:bottom w:val="single" w:sz="18" w:space="0" w:color="398AFF" w:themeColor="accent4"/>
              <w:right w:val="nil"/>
            </w:tcBorders>
            <w:vAlign w:val="center"/>
          </w:tcPr>
          <w:p w14:paraId="5B192FFD" w14:textId="77777777" w:rsidR="001D6DE0" w:rsidRPr="006C3157" w:rsidRDefault="001D6DE0" w:rsidP="00CC0BDC">
            <w:pPr>
              <w:pStyle w:val="TNCBodyText"/>
              <w:rPr>
                <w:rFonts w:ascii="Calibri" w:hAnsi="Calibri" w:cs="Calibri"/>
                <w:sz w:val="24"/>
                <w:szCs w:val="24"/>
              </w:rPr>
            </w:pPr>
          </w:p>
        </w:tc>
      </w:tr>
      <w:tr w:rsidR="00862ABE" w:rsidRPr="006C3157" w14:paraId="6429AEBE" w14:textId="77777777" w:rsidTr="680EEB5F">
        <w:trPr>
          <w:trHeight w:val="567"/>
        </w:trPr>
        <w:tc>
          <w:tcPr>
            <w:tcW w:w="10201" w:type="dxa"/>
            <w:gridSpan w:val="2"/>
            <w:tcBorders>
              <w:top w:val="single" w:sz="18" w:space="0" w:color="398AFF" w:themeColor="accent4"/>
              <w:left w:val="single" w:sz="18" w:space="0" w:color="398AFF" w:themeColor="accent4"/>
              <w:bottom w:val="single" w:sz="18" w:space="0" w:color="398AFF" w:themeColor="accent4"/>
              <w:right w:val="single" w:sz="18" w:space="0" w:color="398AFF" w:themeColor="accent4"/>
            </w:tcBorders>
            <w:vAlign w:val="center"/>
          </w:tcPr>
          <w:p w14:paraId="5B6B69A6" w14:textId="77777777" w:rsidR="0097727D" w:rsidRPr="006C3157" w:rsidRDefault="0097727D" w:rsidP="0097727D">
            <w:pPr>
              <w:spacing w:before="100" w:beforeAutospacing="1" w:after="100" w:afterAutospacing="1" w:line="300" w:lineRule="atLeast"/>
              <w:outlineLvl w:val="2"/>
              <w:rPr>
                <w:rFonts w:ascii="Calibri" w:eastAsia="Times New Roman" w:hAnsi="Calibri" w:cs="Calibri"/>
                <w:b/>
                <w:bCs/>
                <w:sz w:val="24"/>
                <w:szCs w:val="24"/>
                <w:lang w:eastAsia="en-GB"/>
              </w:rPr>
            </w:pPr>
            <w:r w:rsidRPr="006C3157">
              <w:rPr>
                <w:rFonts w:ascii="Calibri" w:eastAsia="Times New Roman" w:hAnsi="Calibri" w:cs="Calibri"/>
                <w:b/>
                <w:bCs/>
                <w:sz w:val="24"/>
                <w:szCs w:val="24"/>
                <w:lang w:eastAsia="en-GB"/>
              </w:rPr>
              <w:t>Purpose of the Role</w:t>
            </w:r>
          </w:p>
          <w:p w14:paraId="2C3A80C9" w14:textId="394F6BFB" w:rsidR="0097727D" w:rsidRPr="006C3157" w:rsidRDefault="0097727D" w:rsidP="0097727D">
            <w:p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To provide high-quality teaching and learning for deaf children within the Early Years Foundation Stage and KS1, ensuring pupils have full access to communication, language and learning through a language-rich environment that promotes the development of spoken English and/or British Sign Language (BSL). The post holder will work collaboratively with the wider multidisciplinary team to support pupils' educational, social, emotional and communication development.</w:t>
            </w:r>
          </w:p>
          <w:p w14:paraId="39B9D63D" w14:textId="211B37DB" w:rsidR="00862ABE" w:rsidRPr="006C3157" w:rsidRDefault="00881C54" w:rsidP="00CC0BDC">
            <w:pPr>
              <w:pStyle w:val="TNCBodyText"/>
              <w:rPr>
                <w:rFonts w:ascii="Calibri" w:hAnsi="Calibri" w:cs="Calibri"/>
                <w:b/>
                <w:bCs/>
                <w:sz w:val="24"/>
                <w:szCs w:val="24"/>
              </w:rPr>
            </w:pPr>
            <w:r w:rsidRPr="006C3157">
              <w:rPr>
                <w:rFonts w:ascii="Calibri" w:hAnsi="Calibri" w:cs="Calibri"/>
                <w:b/>
                <w:bCs/>
                <w:sz w:val="24"/>
                <w:szCs w:val="24"/>
              </w:rPr>
              <w:t>General duties</w:t>
            </w:r>
          </w:p>
          <w:p w14:paraId="2415C343" w14:textId="01A20A78" w:rsidR="00A27BC9" w:rsidRPr="006C3157" w:rsidRDefault="00A27BC9" w:rsidP="00943BF4">
            <w:pPr>
              <w:pStyle w:val="TNCBodyText"/>
              <w:numPr>
                <w:ilvl w:val="0"/>
                <w:numId w:val="4"/>
              </w:numPr>
              <w:rPr>
                <w:rFonts w:ascii="Calibri" w:hAnsi="Calibri" w:cs="Calibri"/>
                <w:sz w:val="24"/>
                <w:szCs w:val="24"/>
              </w:rPr>
            </w:pPr>
            <w:r w:rsidRPr="006C3157">
              <w:rPr>
                <w:rFonts w:ascii="Calibri" w:hAnsi="Calibri" w:cs="Calibri"/>
                <w:sz w:val="24"/>
                <w:szCs w:val="24"/>
              </w:rPr>
              <w:t>Teachers are required to fulfil the duties outlined in the School Teachers’ Pay and Conditions Document and have due regard to the Teacher Standards. Performance will be reviewed through the appraisal process.</w:t>
            </w:r>
          </w:p>
          <w:p w14:paraId="717436DB" w14:textId="3B2F63D5" w:rsidR="00376109" w:rsidRPr="006C3157" w:rsidRDefault="00376109" w:rsidP="00943BF4">
            <w:pPr>
              <w:pStyle w:val="TNCBodyText"/>
              <w:numPr>
                <w:ilvl w:val="0"/>
                <w:numId w:val="4"/>
              </w:numPr>
              <w:rPr>
                <w:rFonts w:ascii="Calibri" w:hAnsi="Calibri" w:cs="Calibri"/>
                <w:sz w:val="24"/>
                <w:szCs w:val="24"/>
              </w:rPr>
            </w:pPr>
            <w:r w:rsidRPr="006C3157">
              <w:rPr>
                <w:rFonts w:ascii="Calibri" w:hAnsi="Calibri" w:cs="Calibri"/>
                <w:sz w:val="24"/>
                <w:szCs w:val="24"/>
              </w:rPr>
              <w:t>Comply with school policies and procedures, in particular those relating to child protection and safeguarding.</w:t>
            </w:r>
          </w:p>
          <w:p w14:paraId="126967AC" w14:textId="77777777" w:rsidR="00376109" w:rsidRPr="006C3157" w:rsidRDefault="00376109" w:rsidP="00943BF4">
            <w:pPr>
              <w:pStyle w:val="TNCBodyText"/>
              <w:numPr>
                <w:ilvl w:val="0"/>
                <w:numId w:val="4"/>
              </w:numPr>
              <w:rPr>
                <w:rFonts w:ascii="Calibri" w:hAnsi="Calibri" w:cs="Calibri"/>
                <w:sz w:val="24"/>
                <w:szCs w:val="24"/>
              </w:rPr>
            </w:pPr>
            <w:r w:rsidRPr="006C3157">
              <w:rPr>
                <w:rFonts w:ascii="Calibri" w:hAnsi="Calibri" w:cs="Calibri"/>
                <w:sz w:val="24"/>
                <w:szCs w:val="24"/>
              </w:rPr>
              <w:t>Attend staff meetings, INSET days, parents’ evenings, parent consultation meetings, and any other functions or meetings required.</w:t>
            </w:r>
          </w:p>
          <w:p w14:paraId="70BAEB8D" w14:textId="2D1D47C7" w:rsidR="00376109" w:rsidRPr="006C3157" w:rsidRDefault="00376109" w:rsidP="00943BF4">
            <w:pPr>
              <w:pStyle w:val="TNCBodyText"/>
              <w:numPr>
                <w:ilvl w:val="0"/>
                <w:numId w:val="4"/>
              </w:numPr>
              <w:rPr>
                <w:rFonts w:ascii="Calibri" w:hAnsi="Calibri" w:cs="Calibri"/>
                <w:sz w:val="24"/>
                <w:szCs w:val="24"/>
              </w:rPr>
            </w:pPr>
            <w:r w:rsidRPr="006C3157">
              <w:rPr>
                <w:rFonts w:ascii="Calibri" w:hAnsi="Calibri" w:cs="Calibri"/>
                <w:sz w:val="24"/>
                <w:szCs w:val="24"/>
              </w:rPr>
              <w:t xml:space="preserve">Support the </w:t>
            </w:r>
            <w:r w:rsidR="00A27BC9" w:rsidRPr="006C3157">
              <w:rPr>
                <w:rFonts w:ascii="Calibri" w:hAnsi="Calibri" w:cs="Calibri"/>
                <w:bCs/>
                <w:sz w:val="24"/>
                <w:szCs w:val="24"/>
              </w:rPr>
              <w:t>curriculum</w:t>
            </w:r>
            <w:r w:rsidRPr="006C3157">
              <w:rPr>
                <w:rFonts w:ascii="Calibri" w:hAnsi="Calibri" w:cs="Calibri"/>
                <w:bCs/>
                <w:sz w:val="24"/>
                <w:szCs w:val="24"/>
              </w:rPr>
              <w:t xml:space="preserve"> leader</w:t>
            </w:r>
            <w:r w:rsidRPr="006C3157">
              <w:rPr>
                <w:rFonts w:ascii="Calibri" w:hAnsi="Calibri" w:cs="Calibri"/>
                <w:sz w:val="24"/>
                <w:szCs w:val="24"/>
              </w:rPr>
              <w:t xml:space="preserve"> through </w:t>
            </w:r>
            <w:r w:rsidR="00A27BC9" w:rsidRPr="006C3157">
              <w:rPr>
                <w:rFonts w:ascii="Calibri" w:hAnsi="Calibri" w:cs="Calibri"/>
                <w:sz w:val="24"/>
                <w:szCs w:val="24"/>
              </w:rPr>
              <w:t>regular staff meetings and developing the curriculum within EYFS</w:t>
            </w:r>
            <w:r w:rsidRPr="006C3157">
              <w:rPr>
                <w:rFonts w:ascii="Calibri" w:hAnsi="Calibri" w:cs="Calibri"/>
                <w:sz w:val="24"/>
                <w:szCs w:val="24"/>
              </w:rPr>
              <w:t>.</w:t>
            </w:r>
          </w:p>
          <w:p w14:paraId="5D5A568D" w14:textId="77777777" w:rsidR="00376109" w:rsidRPr="006C3157" w:rsidRDefault="00376109" w:rsidP="00943BF4">
            <w:pPr>
              <w:pStyle w:val="TNCBodyText"/>
              <w:numPr>
                <w:ilvl w:val="0"/>
                <w:numId w:val="4"/>
              </w:numPr>
              <w:rPr>
                <w:rFonts w:ascii="Calibri" w:hAnsi="Calibri" w:cs="Calibri"/>
                <w:sz w:val="24"/>
                <w:szCs w:val="24"/>
              </w:rPr>
            </w:pPr>
            <w:r w:rsidRPr="006C3157">
              <w:rPr>
                <w:rFonts w:ascii="Calibri" w:hAnsi="Calibri" w:cs="Calibri"/>
                <w:sz w:val="24"/>
                <w:szCs w:val="24"/>
              </w:rPr>
              <w:t>Establish effective working relationships with colleagues and set a good example for pupils through a high level of professionalism.</w:t>
            </w:r>
          </w:p>
          <w:p w14:paraId="295CB21C" w14:textId="6DB735FD" w:rsidR="00862ABE" w:rsidRPr="006C3157" w:rsidRDefault="00376109" w:rsidP="00943BF4">
            <w:pPr>
              <w:pStyle w:val="TNCBodyText"/>
              <w:numPr>
                <w:ilvl w:val="0"/>
                <w:numId w:val="4"/>
              </w:numPr>
              <w:rPr>
                <w:rFonts w:ascii="Calibri" w:hAnsi="Calibri" w:cs="Calibri"/>
                <w:sz w:val="24"/>
                <w:szCs w:val="24"/>
              </w:rPr>
            </w:pPr>
            <w:r w:rsidRPr="006C3157">
              <w:rPr>
                <w:rFonts w:ascii="Calibri" w:hAnsi="Calibri" w:cs="Calibri"/>
                <w:sz w:val="24"/>
                <w:szCs w:val="24"/>
              </w:rPr>
              <w:t>Participate in any performance-related appraisal arrangements made by the school.</w:t>
            </w:r>
          </w:p>
        </w:tc>
      </w:tr>
      <w:tr w:rsidR="00862ABE" w:rsidRPr="006C3157" w14:paraId="58838CD5" w14:textId="77777777" w:rsidTr="680EEB5F">
        <w:trPr>
          <w:trHeight w:val="283"/>
        </w:trPr>
        <w:tc>
          <w:tcPr>
            <w:tcW w:w="10201" w:type="dxa"/>
            <w:gridSpan w:val="2"/>
            <w:tcBorders>
              <w:top w:val="single" w:sz="18" w:space="0" w:color="398AFF" w:themeColor="accent4"/>
              <w:left w:val="nil"/>
              <w:bottom w:val="single" w:sz="18" w:space="0" w:color="398AFF" w:themeColor="accent4"/>
              <w:right w:val="nil"/>
            </w:tcBorders>
            <w:vAlign w:val="center"/>
          </w:tcPr>
          <w:p w14:paraId="2E218F4F" w14:textId="77777777" w:rsidR="00862ABE" w:rsidRPr="006C3157" w:rsidRDefault="00862ABE" w:rsidP="00CC0BDC">
            <w:pPr>
              <w:pStyle w:val="TNCBodyText"/>
              <w:rPr>
                <w:rFonts w:ascii="Calibri" w:hAnsi="Calibri" w:cs="Calibri"/>
                <w:sz w:val="24"/>
                <w:szCs w:val="24"/>
              </w:rPr>
            </w:pPr>
          </w:p>
        </w:tc>
      </w:tr>
      <w:tr w:rsidR="00862ABE" w:rsidRPr="006C3157" w14:paraId="43EE4FDB" w14:textId="77777777" w:rsidTr="680EEB5F">
        <w:trPr>
          <w:trHeight w:val="699"/>
        </w:trPr>
        <w:tc>
          <w:tcPr>
            <w:tcW w:w="10201" w:type="dxa"/>
            <w:gridSpan w:val="2"/>
            <w:tcBorders>
              <w:top w:val="single" w:sz="18" w:space="0" w:color="398AFF" w:themeColor="accent4"/>
              <w:left w:val="single" w:sz="18" w:space="0" w:color="398AFF" w:themeColor="accent4"/>
              <w:bottom w:val="single" w:sz="18" w:space="0" w:color="398AFF" w:themeColor="accent4"/>
              <w:right w:val="single" w:sz="18" w:space="0" w:color="398AFF" w:themeColor="accent4"/>
            </w:tcBorders>
            <w:vAlign w:val="center"/>
          </w:tcPr>
          <w:p w14:paraId="521C9D7E" w14:textId="7D8530DD" w:rsidR="00862ABE" w:rsidRPr="006C3157" w:rsidRDefault="00D83577" w:rsidP="00D83577">
            <w:pPr>
              <w:pStyle w:val="TNCBodyText"/>
              <w:rPr>
                <w:rFonts w:ascii="Calibri" w:hAnsi="Calibri" w:cs="Calibri"/>
                <w:b/>
                <w:bCs/>
                <w:sz w:val="24"/>
                <w:szCs w:val="24"/>
              </w:rPr>
            </w:pPr>
            <w:r w:rsidRPr="006C3157">
              <w:rPr>
                <w:rFonts w:ascii="Calibri" w:hAnsi="Calibri" w:cs="Calibri"/>
                <w:b/>
                <w:bCs/>
                <w:sz w:val="24"/>
                <w:szCs w:val="24"/>
              </w:rPr>
              <w:t>Teaching</w:t>
            </w:r>
            <w:r w:rsidR="0097727D" w:rsidRPr="006C3157">
              <w:rPr>
                <w:rFonts w:ascii="Calibri" w:hAnsi="Calibri" w:cs="Calibri"/>
                <w:b/>
                <w:bCs/>
                <w:sz w:val="24"/>
                <w:szCs w:val="24"/>
              </w:rPr>
              <w:t xml:space="preserve"> &amp; Learning</w:t>
            </w:r>
          </w:p>
          <w:p w14:paraId="6851AA95" w14:textId="77777777" w:rsidR="00D83577" w:rsidRPr="006C3157" w:rsidRDefault="00D83577" w:rsidP="00943BF4">
            <w:pPr>
              <w:pStyle w:val="TNCBodyText"/>
              <w:numPr>
                <w:ilvl w:val="0"/>
                <w:numId w:val="4"/>
              </w:numPr>
              <w:jc w:val="left"/>
              <w:rPr>
                <w:rFonts w:ascii="Calibri" w:hAnsi="Calibri" w:cs="Calibri"/>
                <w:sz w:val="24"/>
                <w:szCs w:val="24"/>
              </w:rPr>
            </w:pPr>
            <w:r w:rsidRPr="680EEB5F">
              <w:rPr>
                <w:rFonts w:ascii="Calibri" w:hAnsi="Calibri" w:cs="Calibri"/>
                <w:sz w:val="24"/>
                <w:szCs w:val="24"/>
              </w:rPr>
              <w:t>Set high expectations which inspire, motivate and challenge pupils by:</w:t>
            </w:r>
          </w:p>
          <w:p w14:paraId="2009F31E"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Establishing a safe and stimulating environment for pupils, rooted in mutual respect.</w:t>
            </w:r>
          </w:p>
          <w:p w14:paraId="38C08956"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Setting goals that stretch and challenge pupils of all backgrounds, abilities and dispositions.</w:t>
            </w:r>
          </w:p>
          <w:p w14:paraId="4D616E00"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Demonstrating consistently the positive attitudes, values and behaviour which are expected of pupils.</w:t>
            </w:r>
          </w:p>
          <w:p w14:paraId="2DC5D3F6" w14:textId="77777777" w:rsidR="00D83577" w:rsidRPr="006C3157" w:rsidRDefault="00D83577" w:rsidP="00943BF4">
            <w:pPr>
              <w:pStyle w:val="TNCBodyText"/>
              <w:numPr>
                <w:ilvl w:val="0"/>
                <w:numId w:val="4"/>
              </w:numPr>
              <w:jc w:val="left"/>
              <w:rPr>
                <w:rFonts w:ascii="Calibri" w:hAnsi="Calibri" w:cs="Calibri"/>
                <w:sz w:val="24"/>
                <w:szCs w:val="24"/>
              </w:rPr>
            </w:pPr>
            <w:r w:rsidRPr="680EEB5F">
              <w:rPr>
                <w:rFonts w:ascii="Calibri" w:hAnsi="Calibri" w:cs="Calibri"/>
                <w:sz w:val="24"/>
                <w:szCs w:val="24"/>
              </w:rPr>
              <w:t>Promote good progress and outcomes for pupils by:</w:t>
            </w:r>
          </w:p>
          <w:p w14:paraId="196155AB"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Being accountable for pupils’ attainment, progress and outcomes.</w:t>
            </w:r>
          </w:p>
          <w:p w14:paraId="462037AB"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Being aware of pupils’ capabilities and prior knowledge, and planning teaching to build on these.</w:t>
            </w:r>
          </w:p>
          <w:p w14:paraId="5D047DF3"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Guiding pupils to reflect on the progress they have made and their emerging needs.</w:t>
            </w:r>
          </w:p>
          <w:p w14:paraId="1060C386"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Demonstrating knowledge and understanding of how pupils learn and how this impacts teaching.</w:t>
            </w:r>
          </w:p>
          <w:p w14:paraId="6B39A2E6"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Encouraging pupils to take a responsible and conscientious attitude to their own work and study.</w:t>
            </w:r>
          </w:p>
          <w:p w14:paraId="1D2B4CBD" w14:textId="77777777" w:rsidR="00D83577" w:rsidRPr="006C3157" w:rsidRDefault="00D83577" w:rsidP="00943BF4">
            <w:pPr>
              <w:pStyle w:val="TNCBodyText"/>
              <w:numPr>
                <w:ilvl w:val="0"/>
                <w:numId w:val="4"/>
              </w:numPr>
              <w:jc w:val="left"/>
              <w:rPr>
                <w:rFonts w:ascii="Calibri" w:hAnsi="Calibri" w:cs="Calibri"/>
                <w:sz w:val="24"/>
                <w:szCs w:val="24"/>
              </w:rPr>
            </w:pPr>
            <w:r w:rsidRPr="680EEB5F">
              <w:rPr>
                <w:rFonts w:ascii="Calibri" w:hAnsi="Calibri" w:cs="Calibri"/>
                <w:sz w:val="24"/>
                <w:szCs w:val="24"/>
              </w:rPr>
              <w:t>Demonstrate good subject and curriculum knowledge by:</w:t>
            </w:r>
          </w:p>
          <w:p w14:paraId="212BB9D1"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Having a secure knowledge of the relevant subjects and curriculum areas, fostering and maintaining pupils’ interest in the subject, and addressing misunderstandings.</w:t>
            </w:r>
          </w:p>
          <w:p w14:paraId="25844186" w14:textId="1F013898"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Demonstrating a critical understanding of developments in the subject and curriculum areas</w:t>
            </w:r>
            <w:r w:rsidR="00A16A67" w:rsidRPr="680EEB5F">
              <w:rPr>
                <w:rFonts w:ascii="Calibri" w:hAnsi="Calibri" w:cs="Calibri"/>
                <w:sz w:val="24"/>
                <w:szCs w:val="24"/>
              </w:rPr>
              <w:t>.</w:t>
            </w:r>
          </w:p>
          <w:p w14:paraId="6BBEBE5B" w14:textId="726D0198"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Demonstrating a clear understanding of systematic synthetic phonics for early reading.</w:t>
            </w:r>
          </w:p>
          <w:p w14:paraId="0F999AE1" w14:textId="5AE32372"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Demonstrating a clear understanding of appropriate teaching strategies for early maths.</w:t>
            </w:r>
          </w:p>
          <w:p w14:paraId="12D759EC" w14:textId="77777777" w:rsidR="00D83577" w:rsidRPr="006C3157" w:rsidRDefault="00D83577" w:rsidP="00943BF4">
            <w:pPr>
              <w:pStyle w:val="TNCBodyText"/>
              <w:numPr>
                <w:ilvl w:val="0"/>
                <w:numId w:val="4"/>
              </w:numPr>
              <w:jc w:val="left"/>
              <w:rPr>
                <w:rFonts w:ascii="Calibri" w:hAnsi="Calibri" w:cs="Calibri"/>
                <w:sz w:val="24"/>
                <w:szCs w:val="24"/>
              </w:rPr>
            </w:pPr>
            <w:r w:rsidRPr="680EEB5F">
              <w:rPr>
                <w:rFonts w:ascii="Calibri" w:hAnsi="Calibri" w:cs="Calibri"/>
                <w:sz w:val="24"/>
                <w:szCs w:val="24"/>
              </w:rPr>
              <w:t>Plan and teach well-structured lessons by:</w:t>
            </w:r>
          </w:p>
          <w:p w14:paraId="6AA15E57"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Imparting knowledge and developing understanding through effective use of lesson time.</w:t>
            </w:r>
          </w:p>
          <w:p w14:paraId="4BAD24DE"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Promoting a love of learning and children’s intellectual curiosity.</w:t>
            </w:r>
          </w:p>
          <w:p w14:paraId="4C6C3CC1"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Setting homework and planning other out-of-class activities to consolidate and extend the knowledge and understanding pupils have acquired.</w:t>
            </w:r>
          </w:p>
          <w:p w14:paraId="6F63855D" w14:textId="77777777"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t>Reflecting systematically on the effectiveness of lessons and approaches to teaching.</w:t>
            </w:r>
          </w:p>
          <w:p w14:paraId="5800250A" w14:textId="0E4B971A" w:rsidR="00D83577" w:rsidRPr="006C3157" w:rsidRDefault="00D83577" w:rsidP="00943BF4">
            <w:pPr>
              <w:pStyle w:val="TNCBodyText"/>
              <w:numPr>
                <w:ilvl w:val="1"/>
                <w:numId w:val="4"/>
              </w:numPr>
              <w:jc w:val="left"/>
              <w:rPr>
                <w:rFonts w:ascii="Calibri" w:hAnsi="Calibri" w:cs="Calibri"/>
                <w:sz w:val="24"/>
                <w:szCs w:val="24"/>
              </w:rPr>
            </w:pPr>
            <w:r w:rsidRPr="680EEB5F">
              <w:rPr>
                <w:rFonts w:ascii="Calibri" w:hAnsi="Calibri" w:cs="Calibri"/>
                <w:sz w:val="24"/>
                <w:szCs w:val="24"/>
              </w:rPr>
              <w:lastRenderedPageBreak/>
              <w:t>Contributing to the design and provision of an engaging</w:t>
            </w:r>
            <w:r w:rsidR="00A16A67" w:rsidRPr="680EEB5F">
              <w:rPr>
                <w:rFonts w:ascii="Calibri" w:hAnsi="Calibri" w:cs="Calibri"/>
                <w:sz w:val="24"/>
                <w:szCs w:val="24"/>
              </w:rPr>
              <w:t xml:space="preserve"> EYFS</w:t>
            </w:r>
            <w:r w:rsidRPr="680EEB5F">
              <w:rPr>
                <w:rFonts w:ascii="Calibri" w:hAnsi="Calibri" w:cs="Calibri"/>
                <w:sz w:val="24"/>
                <w:szCs w:val="24"/>
              </w:rPr>
              <w:t xml:space="preserve"> curriculum within the areas.</w:t>
            </w:r>
          </w:p>
          <w:p w14:paraId="19901FE8" w14:textId="77777777" w:rsidR="00A16A67" w:rsidRPr="006C3157" w:rsidRDefault="00A16A67" w:rsidP="680EEB5F">
            <w:pPr>
              <w:pStyle w:val="TNCBodyText"/>
              <w:jc w:val="left"/>
              <w:rPr>
                <w:rFonts w:ascii="Calibri" w:hAnsi="Calibri" w:cs="Calibri"/>
                <w:sz w:val="24"/>
                <w:szCs w:val="24"/>
              </w:rPr>
            </w:pPr>
          </w:p>
          <w:p w14:paraId="1899CBF9" w14:textId="04F080F6" w:rsidR="00D83577" w:rsidRPr="006C3157" w:rsidRDefault="00D83577" w:rsidP="680EEB5F">
            <w:pPr>
              <w:pStyle w:val="TNCBodyText"/>
              <w:jc w:val="left"/>
              <w:rPr>
                <w:rFonts w:ascii="Calibri" w:hAnsi="Calibri" w:cs="Calibri"/>
                <w:sz w:val="24"/>
                <w:szCs w:val="24"/>
              </w:rPr>
            </w:pPr>
            <w:r w:rsidRPr="680EEB5F">
              <w:rPr>
                <w:rFonts w:ascii="Calibri" w:hAnsi="Calibri" w:cs="Calibri"/>
                <w:sz w:val="24"/>
                <w:szCs w:val="24"/>
              </w:rPr>
              <w:t>Adapt teaching to respond to the strengths and needs of all pupils by:</w:t>
            </w:r>
          </w:p>
          <w:p w14:paraId="07F171DA" w14:textId="62F16755" w:rsidR="009B331D"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Plan</w:t>
            </w:r>
            <w:r w:rsidR="00A16A67" w:rsidRPr="680EEB5F">
              <w:rPr>
                <w:rFonts w:ascii="Calibri" w:eastAsia="Times New Roman" w:hAnsi="Calibri" w:cs="Calibri"/>
                <w:sz w:val="24"/>
                <w:szCs w:val="24"/>
                <w:lang w:eastAsia="en-GB"/>
              </w:rPr>
              <w:t>ning</w:t>
            </w:r>
            <w:r w:rsidRPr="680EEB5F">
              <w:rPr>
                <w:rFonts w:ascii="Calibri" w:eastAsia="Times New Roman" w:hAnsi="Calibri" w:cs="Calibri"/>
                <w:sz w:val="24"/>
                <w:szCs w:val="24"/>
                <w:lang w:eastAsia="en-GB"/>
              </w:rPr>
              <w:t xml:space="preserve"> and deliver</w:t>
            </w:r>
            <w:r w:rsidR="00A16A67" w:rsidRPr="680EEB5F">
              <w:rPr>
                <w:rFonts w:ascii="Calibri" w:eastAsia="Times New Roman" w:hAnsi="Calibri" w:cs="Calibri"/>
                <w:sz w:val="24"/>
                <w:szCs w:val="24"/>
                <w:lang w:eastAsia="en-GB"/>
              </w:rPr>
              <w:t>ing</w:t>
            </w:r>
            <w:r w:rsidRPr="680EEB5F">
              <w:rPr>
                <w:rFonts w:ascii="Calibri" w:eastAsia="Times New Roman" w:hAnsi="Calibri" w:cs="Calibri"/>
                <w:sz w:val="24"/>
                <w:szCs w:val="24"/>
                <w:lang w:eastAsia="en-GB"/>
              </w:rPr>
              <w:t xml:space="preserve"> an engaging EYFS curriculum that meets the individual learning, communication and sensory needs of deaf children.</w:t>
            </w:r>
          </w:p>
          <w:p w14:paraId="0668A6AD" w14:textId="77777777" w:rsidR="009B331D" w:rsidRPr="006C3157" w:rsidRDefault="009B331D" w:rsidP="680EEB5F">
            <w:pPr>
              <w:spacing w:line="300" w:lineRule="atLeast"/>
              <w:rPr>
                <w:rFonts w:ascii="Calibri" w:eastAsia="Times New Roman" w:hAnsi="Calibri" w:cs="Calibri"/>
                <w:sz w:val="24"/>
                <w:szCs w:val="24"/>
                <w:lang w:eastAsia="en-GB"/>
              </w:rPr>
            </w:pPr>
          </w:p>
          <w:p w14:paraId="593D9074" w14:textId="6FB1F47F" w:rsidR="009B331D"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Create a language-rich learning environment that promotes the development of communication, literacy, numeracy and social skills.</w:t>
            </w:r>
          </w:p>
          <w:p w14:paraId="22A8454F" w14:textId="77777777" w:rsidR="009B331D" w:rsidRPr="006C3157" w:rsidRDefault="009B331D" w:rsidP="680EEB5F">
            <w:pPr>
              <w:spacing w:line="300" w:lineRule="atLeast"/>
              <w:rPr>
                <w:rFonts w:ascii="Calibri" w:eastAsia="Times New Roman" w:hAnsi="Calibri" w:cs="Calibri"/>
                <w:sz w:val="24"/>
                <w:szCs w:val="24"/>
                <w:lang w:eastAsia="en-GB"/>
              </w:rPr>
            </w:pPr>
          </w:p>
          <w:p w14:paraId="150C6B64" w14:textId="77777777" w:rsidR="00D93649"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Monitor and assess pupils' language, communication and learning development, adapting provision to ensure progress.</w:t>
            </w:r>
          </w:p>
          <w:p w14:paraId="65D276A6" w14:textId="77777777" w:rsidR="009B331D" w:rsidRPr="006C3157" w:rsidRDefault="009B331D" w:rsidP="680EEB5F">
            <w:pPr>
              <w:spacing w:line="300" w:lineRule="atLeast"/>
              <w:rPr>
                <w:rFonts w:ascii="Calibri" w:eastAsia="Times New Roman" w:hAnsi="Calibri" w:cs="Calibri"/>
                <w:sz w:val="24"/>
                <w:szCs w:val="24"/>
                <w:lang w:eastAsia="en-GB"/>
              </w:rPr>
            </w:pPr>
          </w:p>
          <w:p w14:paraId="188096E6" w14:textId="5D6B510C" w:rsidR="00D93649"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Work closely with Speech and Language Therapists, Educational Audiologists and other specialists to support individual learning programmes.</w:t>
            </w:r>
          </w:p>
          <w:p w14:paraId="079F2FF3" w14:textId="77777777" w:rsidR="009B331D" w:rsidRPr="006C3157" w:rsidRDefault="009B331D" w:rsidP="680EEB5F">
            <w:pPr>
              <w:spacing w:line="300" w:lineRule="atLeast"/>
              <w:rPr>
                <w:rFonts w:ascii="Calibri" w:eastAsia="Times New Roman" w:hAnsi="Calibri" w:cs="Calibri"/>
                <w:sz w:val="24"/>
                <w:szCs w:val="24"/>
                <w:lang w:eastAsia="en-GB"/>
              </w:rPr>
            </w:pPr>
          </w:p>
          <w:p w14:paraId="1829C40B" w14:textId="77777777" w:rsidR="00D93649"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With support, ensure hearing technology, including hearing aids, cochlear implant equipment and radio aid systems, are used effectively within the classroom.</w:t>
            </w:r>
          </w:p>
          <w:p w14:paraId="58577549" w14:textId="77777777" w:rsidR="009B331D" w:rsidRPr="006C3157" w:rsidRDefault="009B331D" w:rsidP="680EEB5F">
            <w:pPr>
              <w:spacing w:line="300" w:lineRule="atLeast"/>
              <w:rPr>
                <w:rFonts w:ascii="Calibri" w:eastAsia="Times New Roman" w:hAnsi="Calibri" w:cs="Calibri"/>
                <w:sz w:val="24"/>
                <w:szCs w:val="24"/>
                <w:lang w:eastAsia="en-GB"/>
              </w:rPr>
            </w:pPr>
          </w:p>
          <w:p w14:paraId="1552AAF6" w14:textId="64778C9E" w:rsidR="00D93649"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 xml:space="preserve">With support from the </w:t>
            </w:r>
            <w:r w:rsidR="006E4E18" w:rsidRPr="680EEB5F">
              <w:rPr>
                <w:rFonts w:ascii="Calibri" w:eastAsia="Times New Roman" w:hAnsi="Calibri" w:cs="Calibri"/>
                <w:sz w:val="24"/>
                <w:szCs w:val="24"/>
                <w:lang w:eastAsia="en-GB"/>
              </w:rPr>
              <w:t>Deaf Education Assistant</w:t>
            </w:r>
            <w:r w:rsidRPr="680EEB5F">
              <w:rPr>
                <w:rFonts w:ascii="Calibri" w:eastAsia="Times New Roman" w:hAnsi="Calibri" w:cs="Calibri"/>
                <w:sz w:val="24"/>
                <w:szCs w:val="24"/>
                <w:lang w:eastAsia="en-GB"/>
              </w:rPr>
              <w:t>, promote deaf identity, inclusion, independence and self-advocacy amongst pupils.</w:t>
            </w:r>
          </w:p>
          <w:p w14:paraId="3508D713" w14:textId="77777777" w:rsidR="009B331D" w:rsidRPr="006C3157" w:rsidRDefault="009B331D" w:rsidP="680EEB5F">
            <w:pPr>
              <w:spacing w:line="300" w:lineRule="atLeast"/>
              <w:rPr>
                <w:rFonts w:ascii="Calibri" w:eastAsia="Times New Roman" w:hAnsi="Calibri" w:cs="Calibri"/>
                <w:sz w:val="24"/>
                <w:szCs w:val="24"/>
                <w:lang w:eastAsia="en-GB"/>
              </w:rPr>
            </w:pPr>
          </w:p>
          <w:p w14:paraId="1F7549BE" w14:textId="77777777" w:rsidR="00D93649"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Support pupils transitioning into and beyond the EYFS phase, ensuring continuity of learning and communication support.</w:t>
            </w:r>
          </w:p>
          <w:p w14:paraId="71D63236" w14:textId="77777777" w:rsidR="009B331D" w:rsidRPr="006C3157" w:rsidRDefault="009B331D" w:rsidP="680EEB5F">
            <w:pPr>
              <w:spacing w:line="300" w:lineRule="atLeast"/>
              <w:rPr>
                <w:rFonts w:ascii="Calibri" w:eastAsia="Times New Roman" w:hAnsi="Calibri" w:cs="Calibri"/>
                <w:sz w:val="24"/>
                <w:szCs w:val="24"/>
                <w:lang w:eastAsia="en-GB"/>
              </w:rPr>
            </w:pPr>
          </w:p>
          <w:p w14:paraId="719AB9DA" w14:textId="52890128" w:rsidR="00D93649" w:rsidRPr="006C3157" w:rsidRDefault="00D93649" w:rsidP="680EEB5F">
            <w:pPr>
              <w:pStyle w:val="ListParagraph"/>
              <w:spacing w:line="300" w:lineRule="atLeast"/>
              <w:jc w:val="lef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Maintain a strong understanding of current developments in EYFS, deaf education and inclusive teaching practices.</w:t>
            </w:r>
          </w:p>
          <w:p w14:paraId="64EF6BB1" w14:textId="77777777" w:rsidR="009B331D" w:rsidRPr="006C3157" w:rsidRDefault="009B331D" w:rsidP="680EEB5F">
            <w:pPr>
              <w:spacing w:line="300" w:lineRule="atLeast"/>
              <w:rPr>
                <w:rFonts w:ascii="Calibri" w:eastAsia="Times New Roman" w:hAnsi="Calibri" w:cs="Calibri"/>
                <w:sz w:val="24"/>
                <w:szCs w:val="24"/>
                <w:lang w:eastAsia="en-GB"/>
              </w:rPr>
            </w:pPr>
          </w:p>
          <w:p w14:paraId="5F32D30A" w14:textId="77777777" w:rsidR="00D83577" w:rsidRPr="006C3157" w:rsidRDefault="00D83577" w:rsidP="00943BF4">
            <w:pPr>
              <w:pStyle w:val="TNCBodyText"/>
              <w:numPr>
                <w:ilvl w:val="0"/>
                <w:numId w:val="4"/>
              </w:numPr>
              <w:spacing w:before="0" w:after="0"/>
              <w:jc w:val="left"/>
              <w:rPr>
                <w:rFonts w:ascii="Calibri" w:hAnsi="Calibri" w:cs="Calibri"/>
                <w:sz w:val="24"/>
                <w:szCs w:val="24"/>
              </w:rPr>
            </w:pPr>
            <w:r w:rsidRPr="680EEB5F">
              <w:rPr>
                <w:rFonts w:ascii="Calibri" w:hAnsi="Calibri" w:cs="Calibri"/>
                <w:sz w:val="24"/>
                <w:szCs w:val="24"/>
              </w:rPr>
              <w:t>Knowing when and how to differentiate appropriately, using approaches which enable pupils to be taught effectively.</w:t>
            </w:r>
          </w:p>
          <w:p w14:paraId="27D0B74B" w14:textId="77777777" w:rsidR="009B331D" w:rsidRPr="006C3157" w:rsidRDefault="009B331D" w:rsidP="680EEB5F">
            <w:pPr>
              <w:pStyle w:val="TNCBodyText"/>
              <w:spacing w:before="0" w:after="0"/>
              <w:jc w:val="left"/>
              <w:rPr>
                <w:rFonts w:ascii="Calibri" w:hAnsi="Calibri" w:cs="Calibri"/>
                <w:sz w:val="24"/>
                <w:szCs w:val="24"/>
              </w:rPr>
            </w:pPr>
          </w:p>
          <w:p w14:paraId="3BD720B1" w14:textId="77777777" w:rsidR="00D83577" w:rsidRPr="006C3157" w:rsidRDefault="00D83577" w:rsidP="00943BF4">
            <w:pPr>
              <w:pStyle w:val="TNCBodyText"/>
              <w:numPr>
                <w:ilvl w:val="0"/>
                <w:numId w:val="4"/>
              </w:numPr>
              <w:spacing w:before="0" w:after="0"/>
              <w:jc w:val="left"/>
              <w:rPr>
                <w:rFonts w:ascii="Calibri" w:hAnsi="Calibri" w:cs="Calibri"/>
                <w:sz w:val="24"/>
                <w:szCs w:val="24"/>
              </w:rPr>
            </w:pPr>
            <w:r w:rsidRPr="680EEB5F">
              <w:rPr>
                <w:rFonts w:ascii="Calibri" w:hAnsi="Calibri" w:cs="Calibri"/>
                <w:sz w:val="24"/>
                <w:szCs w:val="24"/>
              </w:rPr>
              <w:t>Having a secure understanding of how a range of factors can inhibit pupils’ ability to learn, and how best to overcome these.</w:t>
            </w:r>
          </w:p>
          <w:p w14:paraId="68E78B27" w14:textId="77777777" w:rsidR="009B331D" w:rsidRPr="006C3157" w:rsidRDefault="009B331D" w:rsidP="680EEB5F">
            <w:pPr>
              <w:pStyle w:val="TNCBodyText"/>
              <w:spacing w:before="0" w:after="0"/>
              <w:jc w:val="left"/>
              <w:rPr>
                <w:rFonts w:ascii="Calibri" w:hAnsi="Calibri" w:cs="Calibri"/>
                <w:sz w:val="24"/>
                <w:szCs w:val="24"/>
              </w:rPr>
            </w:pPr>
          </w:p>
          <w:p w14:paraId="470DFC05" w14:textId="77777777" w:rsidR="00D83577" w:rsidRPr="006C3157" w:rsidRDefault="00D83577" w:rsidP="00943BF4">
            <w:pPr>
              <w:pStyle w:val="TNCBodyText"/>
              <w:numPr>
                <w:ilvl w:val="0"/>
                <w:numId w:val="4"/>
              </w:numPr>
              <w:spacing w:before="0" w:after="0"/>
              <w:jc w:val="left"/>
              <w:rPr>
                <w:rFonts w:ascii="Calibri" w:hAnsi="Calibri" w:cs="Calibri"/>
                <w:sz w:val="24"/>
                <w:szCs w:val="24"/>
              </w:rPr>
            </w:pPr>
            <w:r w:rsidRPr="680EEB5F">
              <w:rPr>
                <w:rFonts w:ascii="Calibri" w:hAnsi="Calibri" w:cs="Calibri"/>
                <w:sz w:val="24"/>
                <w:szCs w:val="24"/>
              </w:rPr>
              <w:t>Demonstrating an awareness of the physical, social and intellectual development of children, and knowing how to adapt teaching to support pupils’ education at different stages of development.</w:t>
            </w:r>
          </w:p>
          <w:p w14:paraId="53F5CA0D" w14:textId="77777777" w:rsidR="00673617" w:rsidRPr="006C3157" w:rsidRDefault="00673617" w:rsidP="680EEB5F">
            <w:pPr>
              <w:pStyle w:val="ListParagraph"/>
              <w:numPr>
                <w:ilvl w:val="0"/>
                <w:numId w:val="0"/>
              </w:numPr>
              <w:ind w:left="851"/>
              <w:jc w:val="left"/>
              <w:rPr>
                <w:rFonts w:ascii="Calibri" w:hAnsi="Calibri" w:cs="Calibri"/>
                <w:sz w:val="24"/>
                <w:szCs w:val="24"/>
              </w:rPr>
            </w:pPr>
          </w:p>
          <w:p w14:paraId="7E8A1DDC" w14:textId="5305BE6E" w:rsidR="00D83577" w:rsidRPr="006C3157" w:rsidRDefault="00D83577" w:rsidP="00943BF4">
            <w:pPr>
              <w:pStyle w:val="TNCBodyText"/>
              <w:numPr>
                <w:ilvl w:val="0"/>
                <w:numId w:val="4"/>
              </w:numPr>
              <w:spacing w:before="0" w:after="0"/>
              <w:jc w:val="left"/>
              <w:rPr>
                <w:rFonts w:ascii="Calibri" w:hAnsi="Calibri" w:cs="Calibri"/>
                <w:sz w:val="24"/>
                <w:szCs w:val="24"/>
              </w:rPr>
            </w:pPr>
            <w:r w:rsidRPr="680EEB5F">
              <w:rPr>
                <w:rFonts w:ascii="Calibri" w:hAnsi="Calibri" w:cs="Calibri"/>
                <w:sz w:val="24"/>
                <w:szCs w:val="24"/>
              </w:rPr>
              <w:t>Having a clear understanding of the needs of all pupils</w:t>
            </w:r>
            <w:r w:rsidR="00DF3DCE" w:rsidRPr="680EEB5F">
              <w:rPr>
                <w:rFonts w:ascii="Calibri" w:hAnsi="Calibri" w:cs="Calibri"/>
                <w:sz w:val="24"/>
                <w:szCs w:val="24"/>
              </w:rPr>
              <w:t xml:space="preserve">, </w:t>
            </w:r>
            <w:r w:rsidRPr="680EEB5F">
              <w:rPr>
                <w:rFonts w:ascii="Calibri" w:hAnsi="Calibri" w:cs="Calibri"/>
                <w:sz w:val="24"/>
                <w:szCs w:val="24"/>
              </w:rPr>
              <w:t xml:space="preserve">including pupils with SEND, pupils </w:t>
            </w:r>
            <w:r w:rsidR="00AB6FEE" w:rsidRPr="680EEB5F">
              <w:rPr>
                <w:rFonts w:ascii="Calibri" w:hAnsi="Calibri" w:cs="Calibri"/>
                <w:sz w:val="24"/>
                <w:szCs w:val="24"/>
              </w:rPr>
              <w:t>with a range of</w:t>
            </w:r>
            <w:r w:rsidRPr="680EEB5F">
              <w:rPr>
                <w:rFonts w:ascii="Calibri" w:hAnsi="Calibri" w:cs="Calibri"/>
                <w:sz w:val="24"/>
                <w:szCs w:val="24"/>
              </w:rPr>
              <w:t xml:space="preserve"> abilit</w:t>
            </w:r>
            <w:r w:rsidR="00DF3DCE" w:rsidRPr="680EEB5F">
              <w:rPr>
                <w:rFonts w:ascii="Calibri" w:hAnsi="Calibri" w:cs="Calibri"/>
                <w:sz w:val="24"/>
                <w:szCs w:val="24"/>
              </w:rPr>
              <w:t>ies</w:t>
            </w:r>
            <w:r w:rsidRPr="680EEB5F">
              <w:rPr>
                <w:rFonts w:ascii="Calibri" w:hAnsi="Calibri" w:cs="Calibri"/>
                <w:sz w:val="24"/>
                <w:szCs w:val="24"/>
              </w:rPr>
              <w:t xml:space="preserve"> and pupils with EAL, and be able to use and evaluate distinctive teaching approaches to engage and support them.</w:t>
            </w:r>
          </w:p>
          <w:p w14:paraId="190EBA17" w14:textId="77777777" w:rsidR="00673617" w:rsidRPr="006C3157" w:rsidRDefault="00673617" w:rsidP="00673617">
            <w:pPr>
              <w:pStyle w:val="ListParagraph"/>
              <w:numPr>
                <w:ilvl w:val="0"/>
                <w:numId w:val="0"/>
              </w:numPr>
              <w:ind w:left="851"/>
              <w:rPr>
                <w:rFonts w:ascii="Calibri" w:hAnsi="Calibri" w:cs="Calibri"/>
                <w:sz w:val="24"/>
                <w:szCs w:val="24"/>
              </w:rPr>
            </w:pPr>
          </w:p>
          <w:p w14:paraId="13A87D28" w14:textId="77777777" w:rsidR="00D83577" w:rsidRPr="006C3157" w:rsidRDefault="00D83577" w:rsidP="00943BF4">
            <w:pPr>
              <w:pStyle w:val="TNCBodyText"/>
              <w:numPr>
                <w:ilvl w:val="0"/>
                <w:numId w:val="4"/>
              </w:numPr>
              <w:rPr>
                <w:rFonts w:ascii="Calibri" w:hAnsi="Calibri" w:cs="Calibri"/>
                <w:sz w:val="24"/>
                <w:szCs w:val="24"/>
              </w:rPr>
            </w:pPr>
            <w:r w:rsidRPr="006C3157">
              <w:rPr>
                <w:rFonts w:ascii="Calibri" w:hAnsi="Calibri" w:cs="Calibri"/>
                <w:sz w:val="24"/>
                <w:szCs w:val="24"/>
              </w:rPr>
              <w:lastRenderedPageBreak/>
              <w:t>Make accurate and productive use of assessment by:</w:t>
            </w:r>
          </w:p>
          <w:p w14:paraId="41D6214D" w14:textId="77777777" w:rsidR="00D83577" w:rsidRPr="006C3157" w:rsidRDefault="00D83577" w:rsidP="00943BF4">
            <w:pPr>
              <w:pStyle w:val="TNCBodyText"/>
              <w:numPr>
                <w:ilvl w:val="1"/>
                <w:numId w:val="4"/>
              </w:numPr>
              <w:rPr>
                <w:rFonts w:ascii="Calibri" w:hAnsi="Calibri" w:cs="Calibri"/>
                <w:sz w:val="24"/>
                <w:szCs w:val="24"/>
              </w:rPr>
            </w:pPr>
            <w:r w:rsidRPr="006C3157">
              <w:rPr>
                <w:rFonts w:ascii="Calibri" w:hAnsi="Calibri" w:cs="Calibri"/>
                <w:sz w:val="24"/>
                <w:szCs w:val="24"/>
              </w:rPr>
              <w:t>Knowing and understanding how to assess the relevant subject and curriculum areas, including statutory assessment requirements.</w:t>
            </w:r>
          </w:p>
          <w:p w14:paraId="4EC86289" w14:textId="77777777" w:rsidR="00D83577" w:rsidRPr="006C3157" w:rsidRDefault="00D83577" w:rsidP="00943BF4">
            <w:pPr>
              <w:pStyle w:val="TNCBodyText"/>
              <w:numPr>
                <w:ilvl w:val="1"/>
                <w:numId w:val="4"/>
              </w:numPr>
              <w:rPr>
                <w:rFonts w:ascii="Calibri" w:hAnsi="Calibri" w:cs="Calibri"/>
                <w:sz w:val="24"/>
                <w:szCs w:val="24"/>
              </w:rPr>
            </w:pPr>
            <w:r w:rsidRPr="006C3157">
              <w:rPr>
                <w:rFonts w:ascii="Calibri" w:hAnsi="Calibri" w:cs="Calibri"/>
                <w:sz w:val="24"/>
                <w:szCs w:val="24"/>
              </w:rPr>
              <w:t>Making use of formative and summative assessment to monitor pupils’ progress.</w:t>
            </w:r>
          </w:p>
          <w:p w14:paraId="7878FA42" w14:textId="77777777" w:rsidR="00D83577" w:rsidRPr="006C3157" w:rsidRDefault="00D83577" w:rsidP="00943BF4">
            <w:pPr>
              <w:pStyle w:val="TNCBodyText"/>
              <w:numPr>
                <w:ilvl w:val="1"/>
                <w:numId w:val="4"/>
              </w:numPr>
              <w:rPr>
                <w:rFonts w:ascii="Calibri" w:hAnsi="Calibri" w:cs="Calibri"/>
                <w:sz w:val="24"/>
                <w:szCs w:val="24"/>
              </w:rPr>
            </w:pPr>
            <w:r w:rsidRPr="006C3157">
              <w:rPr>
                <w:rFonts w:ascii="Calibri" w:hAnsi="Calibri" w:cs="Calibri"/>
                <w:sz w:val="24"/>
                <w:szCs w:val="24"/>
              </w:rPr>
              <w:t>Using relevant data to monitor progress, set targets, and plan subsequent lessons.</w:t>
            </w:r>
          </w:p>
          <w:p w14:paraId="5425A3AC" w14:textId="3AE2EEE3" w:rsidR="00D83577" w:rsidRPr="006C3157" w:rsidRDefault="00D83577" w:rsidP="00943BF4">
            <w:pPr>
              <w:pStyle w:val="TNCBodyText"/>
              <w:numPr>
                <w:ilvl w:val="1"/>
                <w:numId w:val="4"/>
              </w:numPr>
              <w:rPr>
                <w:rFonts w:ascii="Calibri" w:hAnsi="Calibri" w:cs="Calibri"/>
                <w:sz w:val="24"/>
                <w:szCs w:val="24"/>
              </w:rPr>
            </w:pPr>
            <w:r w:rsidRPr="006C3157">
              <w:rPr>
                <w:rFonts w:ascii="Calibri" w:hAnsi="Calibri" w:cs="Calibri"/>
                <w:sz w:val="24"/>
                <w:szCs w:val="24"/>
              </w:rPr>
              <w:t>Giving pupils regular feedback, both orally</w:t>
            </w:r>
            <w:r w:rsidR="009B331D" w:rsidRPr="006C3157">
              <w:rPr>
                <w:rFonts w:ascii="Calibri" w:hAnsi="Calibri" w:cs="Calibri"/>
                <w:sz w:val="24"/>
                <w:szCs w:val="24"/>
              </w:rPr>
              <w:t>/through BSL</w:t>
            </w:r>
            <w:r w:rsidRPr="006C3157">
              <w:rPr>
                <w:rFonts w:ascii="Calibri" w:hAnsi="Calibri" w:cs="Calibri"/>
                <w:sz w:val="24"/>
                <w:szCs w:val="24"/>
              </w:rPr>
              <w:t xml:space="preserve"> and through accurate marking, and encouraging pupils to respond to the feedback.</w:t>
            </w:r>
          </w:p>
          <w:p w14:paraId="6B3819E4" w14:textId="77777777" w:rsidR="009B331D" w:rsidRPr="006C3157" w:rsidRDefault="009B331D" w:rsidP="009B331D">
            <w:pPr>
              <w:pStyle w:val="TNCBodyText"/>
              <w:rPr>
                <w:rFonts w:ascii="Calibri" w:hAnsi="Calibri" w:cs="Calibri"/>
                <w:sz w:val="24"/>
                <w:szCs w:val="24"/>
              </w:rPr>
            </w:pPr>
          </w:p>
          <w:p w14:paraId="44B18BA4" w14:textId="3BFF257C" w:rsidR="009B331D" w:rsidRPr="006C3157" w:rsidRDefault="009B331D" w:rsidP="009B331D">
            <w:pPr>
              <w:pStyle w:val="TNCBodyText"/>
              <w:rPr>
                <w:rFonts w:ascii="Calibri" w:hAnsi="Calibri" w:cs="Calibri"/>
                <w:b/>
                <w:bCs/>
                <w:sz w:val="24"/>
                <w:szCs w:val="24"/>
              </w:rPr>
            </w:pPr>
            <w:r w:rsidRPr="006C3157">
              <w:rPr>
                <w:rFonts w:ascii="Calibri" w:hAnsi="Calibri" w:cs="Calibri"/>
                <w:b/>
                <w:bCs/>
                <w:sz w:val="24"/>
                <w:szCs w:val="24"/>
              </w:rPr>
              <w:t>Behaviour, Welfare &amp; Safeguarding</w:t>
            </w:r>
          </w:p>
          <w:p w14:paraId="33148A57" w14:textId="77777777" w:rsidR="009B331D" w:rsidRPr="006C3157" w:rsidRDefault="009B331D" w:rsidP="009B331D">
            <w:pPr>
              <w:pStyle w:val="TNCBodyText"/>
              <w:rPr>
                <w:rFonts w:ascii="Calibri" w:hAnsi="Calibri" w:cs="Calibri"/>
                <w:sz w:val="24"/>
                <w:szCs w:val="24"/>
              </w:rPr>
            </w:pPr>
          </w:p>
          <w:p w14:paraId="4304D454" w14:textId="77777777" w:rsidR="00D83577" w:rsidRPr="006C3157" w:rsidRDefault="00D83577" w:rsidP="00943BF4">
            <w:pPr>
              <w:pStyle w:val="TNCBodyText"/>
              <w:numPr>
                <w:ilvl w:val="0"/>
                <w:numId w:val="4"/>
              </w:numPr>
              <w:rPr>
                <w:rFonts w:ascii="Calibri" w:hAnsi="Calibri" w:cs="Calibri"/>
                <w:sz w:val="24"/>
                <w:szCs w:val="24"/>
              </w:rPr>
            </w:pPr>
            <w:r w:rsidRPr="006C3157">
              <w:rPr>
                <w:rFonts w:ascii="Calibri" w:hAnsi="Calibri" w:cs="Calibri"/>
                <w:sz w:val="24"/>
                <w:szCs w:val="24"/>
              </w:rPr>
              <w:t>Manage behaviour effectively to ensure a good and safe learning environment by:</w:t>
            </w:r>
          </w:p>
          <w:p w14:paraId="2B526200" w14:textId="050A893E" w:rsidR="00D83577" w:rsidRPr="006C3157" w:rsidRDefault="00D83577" w:rsidP="680EEB5F">
            <w:pPr>
              <w:pStyle w:val="TNCBodyText"/>
              <w:numPr>
                <w:ilvl w:val="0"/>
                <w:numId w:val="1"/>
              </w:numPr>
              <w:jc w:val="left"/>
              <w:rPr>
                <w:rFonts w:ascii="Calibri" w:hAnsi="Calibri" w:cs="Calibri"/>
                <w:sz w:val="24"/>
                <w:szCs w:val="24"/>
              </w:rPr>
            </w:pPr>
            <w:r w:rsidRPr="680EEB5F">
              <w:rPr>
                <w:rFonts w:ascii="Calibri" w:hAnsi="Calibri" w:cs="Calibri"/>
                <w:sz w:val="24"/>
                <w:szCs w:val="24"/>
              </w:rPr>
              <w:t xml:space="preserve">Having clear rules and routines for behaviour in </w:t>
            </w:r>
            <w:r w:rsidR="00673617" w:rsidRPr="680EEB5F">
              <w:rPr>
                <w:rFonts w:ascii="Calibri" w:hAnsi="Calibri" w:cs="Calibri"/>
                <w:sz w:val="24"/>
                <w:szCs w:val="24"/>
              </w:rPr>
              <w:t>classrooms and</w:t>
            </w:r>
            <w:r w:rsidRPr="680EEB5F">
              <w:rPr>
                <w:rFonts w:ascii="Calibri" w:hAnsi="Calibri" w:cs="Calibri"/>
                <w:sz w:val="24"/>
                <w:szCs w:val="24"/>
              </w:rPr>
              <w:t xml:space="preserve"> taking responsibility for promoting good and courteous behaviour both in classrooms and around the school, in accordance with the school’s Behaviour Policy.</w:t>
            </w:r>
          </w:p>
          <w:p w14:paraId="1286586B" w14:textId="266E281A" w:rsidR="00D83577" w:rsidRPr="006C3157" w:rsidRDefault="00D83577" w:rsidP="680EEB5F">
            <w:pPr>
              <w:pStyle w:val="TNCBodyText"/>
              <w:numPr>
                <w:ilvl w:val="0"/>
                <w:numId w:val="1"/>
              </w:numPr>
              <w:jc w:val="left"/>
              <w:rPr>
                <w:rFonts w:ascii="Calibri" w:hAnsi="Calibri" w:cs="Calibri"/>
                <w:sz w:val="24"/>
                <w:szCs w:val="24"/>
              </w:rPr>
            </w:pPr>
            <w:r w:rsidRPr="680EEB5F">
              <w:rPr>
                <w:rFonts w:ascii="Calibri" w:hAnsi="Calibri" w:cs="Calibri"/>
                <w:sz w:val="24"/>
                <w:szCs w:val="24"/>
              </w:rPr>
              <w:t xml:space="preserve">Having high expectations of </w:t>
            </w:r>
            <w:r w:rsidR="00673617" w:rsidRPr="680EEB5F">
              <w:rPr>
                <w:rFonts w:ascii="Calibri" w:hAnsi="Calibri" w:cs="Calibri"/>
                <w:sz w:val="24"/>
                <w:szCs w:val="24"/>
              </w:rPr>
              <w:t>behaviour and</w:t>
            </w:r>
            <w:r w:rsidRPr="680EEB5F">
              <w:rPr>
                <w:rFonts w:ascii="Calibri" w:hAnsi="Calibri" w:cs="Calibri"/>
                <w:sz w:val="24"/>
                <w:szCs w:val="24"/>
              </w:rPr>
              <w:t xml:space="preserve"> establishing a framework for discipline with a range of strategies, using praise, sanctions and rewards consistently and fairly.</w:t>
            </w:r>
          </w:p>
          <w:p w14:paraId="46FAC01C" w14:textId="77777777" w:rsidR="00D83577" w:rsidRPr="006C3157" w:rsidRDefault="00D83577" w:rsidP="680EEB5F">
            <w:pPr>
              <w:pStyle w:val="TNCBodyText"/>
              <w:numPr>
                <w:ilvl w:val="0"/>
                <w:numId w:val="1"/>
              </w:numPr>
              <w:jc w:val="left"/>
              <w:rPr>
                <w:rFonts w:ascii="Calibri" w:hAnsi="Calibri" w:cs="Calibri"/>
                <w:sz w:val="24"/>
                <w:szCs w:val="24"/>
              </w:rPr>
            </w:pPr>
            <w:r w:rsidRPr="680EEB5F">
              <w:rPr>
                <w:rFonts w:ascii="Calibri" w:hAnsi="Calibri" w:cs="Calibri"/>
                <w:sz w:val="24"/>
                <w:szCs w:val="24"/>
              </w:rPr>
              <w:t>Managing classes effectively, using approaches which are appropriate to pupils’ needs in order to involve and motivate them.</w:t>
            </w:r>
          </w:p>
          <w:p w14:paraId="1CA8D7B4" w14:textId="77777777" w:rsidR="00D83577" w:rsidRPr="006C3157" w:rsidRDefault="00D83577" w:rsidP="680EEB5F">
            <w:pPr>
              <w:pStyle w:val="TNCBodyText"/>
              <w:numPr>
                <w:ilvl w:val="0"/>
                <w:numId w:val="1"/>
              </w:numPr>
              <w:jc w:val="left"/>
              <w:rPr>
                <w:rFonts w:ascii="Calibri" w:hAnsi="Calibri" w:cs="Calibri"/>
                <w:sz w:val="24"/>
                <w:szCs w:val="24"/>
              </w:rPr>
            </w:pPr>
            <w:r w:rsidRPr="680EEB5F">
              <w:rPr>
                <w:rFonts w:ascii="Calibri" w:hAnsi="Calibri" w:cs="Calibri"/>
                <w:sz w:val="24"/>
                <w:szCs w:val="24"/>
              </w:rPr>
              <w:t>Maintaining good relationships with pupils, exercising appropriate authority, and acting decisively when necessary.</w:t>
            </w:r>
          </w:p>
          <w:p w14:paraId="6EA10EB0" w14:textId="77777777" w:rsidR="00194DF0" w:rsidRPr="006C3157" w:rsidRDefault="00194DF0" w:rsidP="680EEB5F">
            <w:pPr>
              <w:pStyle w:val="TNCBodyText"/>
              <w:numPr>
                <w:ilvl w:val="0"/>
                <w:numId w:val="1"/>
              </w:numPr>
              <w:jc w:val="left"/>
              <w:rPr>
                <w:rFonts w:ascii="Calibri" w:hAnsi="Calibri" w:cs="Calibri"/>
                <w:sz w:val="24"/>
                <w:szCs w:val="24"/>
              </w:rPr>
            </w:pPr>
            <w:r w:rsidRPr="680EEB5F">
              <w:rPr>
                <w:rFonts w:ascii="Calibri" w:hAnsi="Calibri" w:cs="Calibri"/>
                <w:sz w:val="24"/>
                <w:szCs w:val="24"/>
              </w:rPr>
              <w:t>Carry out playground and other duties as directed.</w:t>
            </w:r>
          </w:p>
          <w:p w14:paraId="0F4C2137" w14:textId="60255255" w:rsidR="00194DF0" w:rsidRPr="006C3157" w:rsidRDefault="00194DF0" w:rsidP="680EEB5F">
            <w:pPr>
              <w:pStyle w:val="TNCBodyText"/>
              <w:numPr>
                <w:ilvl w:val="0"/>
                <w:numId w:val="1"/>
              </w:numPr>
              <w:jc w:val="left"/>
              <w:rPr>
                <w:rFonts w:ascii="Calibri" w:hAnsi="Calibri" w:cs="Calibri"/>
                <w:sz w:val="24"/>
                <w:szCs w:val="24"/>
              </w:rPr>
            </w:pPr>
            <w:r w:rsidRPr="680EEB5F">
              <w:rPr>
                <w:rFonts w:ascii="Calibri" w:hAnsi="Calibri" w:cs="Calibri"/>
                <w:sz w:val="24"/>
                <w:szCs w:val="24"/>
              </w:rPr>
              <w:t>Safeguard and promote the welfare of children and young people, following school policies and procedures and reporting concerns appropriately.</w:t>
            </w:r>
          </w:p>
          <w:p w14:paraId="7DAE098A" w14:textId="77777777" w:rsidR="00194DF0" w:rsidRPr="006C3157" w:rsidRDefault="00194DF0" w:rsidP="00194DF0">
            <w:pPr>
              <w:pStyle w:val="TNCBodyText"/>
              <w:rPr>
                <w:rFonts w:ascii="Calibri" w:hAnsi="Calibri" w:cs="Calibri"/>
                <w:sz w:val="24"/>
                <w:szCs w:val="24"/>
              </w:rPr>
            </w:pPr>
          </w:p>
          <w:p w14:paraId="1467CC97" w14:textId="1CBED605" w:rsidR="00D83577" w:rsidRPr="006C3157" w:rsidRDefault="00194DF0" w:rsidP="00194DF0">
            <w:pPr>
              <w:pStyle w:val="TNCBodyText"/>
              <w:rPr>
                <w:rFonts w:ascii="Calibri" w:hAnsi="Calibri" w:cs="Calibri"/>
                <w:b/>
                <w:bCs/>
                <w:sz w:val="24"/>
                <w:szCs w:val="24"/>
              </w:rPr>
            </w:pPr>
            <w:r w:rsidRPr="006C3157">
              <w:rPr>
                <w:rFonts w:ascii="Calibri" w:hAnsi="Calibri" w:cs="Calibri"/>
                <w:b/>
                <w:bCs/>
                <w:sz w:val="24"/>
                <w:szCs w:val="24"/>
              </w:rPr>
              <w:t>W</w:t>
            </w:r>
            <w:r w:rsidR="00D83577" w:rsidRPr="006C3157">
              <w:rPr>
                <w:rFonts w:ascii="Calibri" w:hAnsi="Calibri" w:cs="Calibri"/>
                <w:b/>
                <w:bCs/>
                <w:sz w:val="24"/>
                <w:szCs w:val="24"/>
              </w:rPr>
              <w:t xml:space="preserve">ider professional responsibilities </w:t>
            </w:r>
          </w:p>
          <w:p w14:paraId="6D20792C" w14:textId="77777777" w:rsidR="00D83577" w:rsidRPr="006C3157" w:rsidRDefault="00D83577" w:rsidP="00943BF4">
            <w:pPr>
              <w:pStyle w:val="TNCBodyText"/>
              <w:numPr>
                <w:ilvl w:val="0"/>
                <w:numId w:val="2"/>
              </w:numPr>
              <w:rPr>
                <w:rFonts w:ascii="Calibri" w:hAnsi="Calibri" w:cs="Calibri"/>
                <w:sz w:val="24"/>
                <w:szCs w:val="24"/>
              </w:rPr>
            </w:pPr>
            <w:r w:rsidRPr="680EEB5F">
              <w:rPr>
                <w:rFonts w:ascii="Calibri" w:hAnsi="Calibri" w:cs="Calibri"/>
                <w:sz w:val="24"/>
                <w:szCs w:val="24"/>
              </w:rPr>
              <w:t>Making a positive contribution to the wider life and ethos of the school.</w:t>
            </w:r>
          </w:p>
          <w:p w14:paraId="11D56F4B" w14:textId="77777777" w:rsidR="00D83577" w:rsidRPr="006C3157" w:rsidRDefault="00D83577" w:rsidP="00943BF4">
            <w:pPr>
              <w:pStyle w:val="TNCBodyText"/>
              <w:numPr>
                <w:ilvl w:val="0"/>
                <w:numId w:val="2"/>
              </w:numPr>
              <w:rPr>
                <w:rFonts w:ascii="Calibri" w:hAnsi="Calibri" w:cs="Calibri"/>
                <w:sz w:val="24"/>
                <w:szCs w:val="24"/>
              </w:rPr>
            </w:pPr>
            <w:r w:rsidRPr="680EEB5F">
              <w:rPr>
                <w:rFonts w:ascii="Calibri" w:hAnsi="Calibri" w:cs="Calibri"/>
                <w:sz w:val="24"/>
                <w:szCs w:val="24"/>
              </w:rPr>
              <w:t>Developing effective professional relationships with colleagues, knowing how and when to draw on advice and specialist support.</w:t>
            </w:r>
          </w:p>
          <w:p w14:paraId="441B4FB6" w14:textId="77777777" w:rsidR="00D83577" w:rsidRPr="006C3157" w:rsidRDefault="00D83577" w:rsidP="00943BF4">
            <w:pPr>
              <w:pStyle w:val="TNCBodyText"/>
              <w:numPr>
                <w:ilvl w:val="0"/>
                <w:numId w:val="2"/>
              </w:numPr>
              <w:rPr>
                <w:rFonts w:ascii="Calibri" w:hAnsi="Calibri" w:cs="Calibri"/>
                <w:sz w:val="24"/>
                <w:szCs w:val="24"/>
              </w:rPr>
            </w:pPr>
            <w:r w:rsidRPr="680EEB5F">
              <w:rPr>
                <w:rFonts w:ascii="Calibri" w:hAnsi="Calibri" w:cs="Calibri"/>
                <w:sz w:val="24"/>
                <w:szCs w:val="24"/>
              </w:rPr>
              <w:t>Deploying support staff effectively.</w:t>
            </w:r>
          </w:p>
          <w:p w14:paraId="66CDCD2F" w14:textId="77777777" w:rsidR="00D83577" w:rsidRPr="006C3157" w:rsidRDefault="00D83577" w:rsidP="00943BF4">
            <w:pPr>
              <w:pStyle w:val="TNCBodyText"/>
              <w:numPr>
                <w:ilvl w:val="0"/>
                <w:numId w:val="2"/>
              </w:numPr>
              <w:rPr>
                <w:rFonts w:ascii="Calibri" w:hAnsi="Calibri" w:cs="Calibri"/>
                <w:sz w:val="24"/>
                <w:szCs w:val="24"/>
              </w:rPr>
            </w:pPr>
            <w:r w:rsidRPr="680EEB5F">
              <w:rPr>
                <w:rFonts w:ascii="Calibri" w:hAnsi="Calibri" w:cs="Calibri"/>
                <w:sz w:val="24"/>
                <w:szCs w:val="24"/>
              </w:rPr>
              <w:t>Taking responsibility for improving teaching through appropriate professional development, responding to advice and feedback from colleagues.</w:t>
            </w:r>
          </w:p>
          <w:p w14:paraId="5779BBBB" w14:textId="112303F9" w:rsidR="00862ABE" w:rsidRPr="006C3157" w:rsidRDefault="00D83577" w:rsidP="00943BF4">
            <w:pPr>
              <w:pStyle w:val="TNCBodyText"/>
              <w:numPr>
                <w:ilvl w:val="0"/>
                <w:numId w:val="2"/>
              </w:numPr>
              <w:rPr>
                <w:rFonts w:ascii="Calibri" w:hAnsi="Calibri" w:cs="Calibri"/>
                <w:sz w:val="24"/>
                <w:szCs w:val="24"/>
              </w:rPr>
            </w:pPr>
            <w:r w:rsidRPr="680EEB5F">
              <w:rPr>
                <w:rFonts w:ascii="Calibri" w:hAnsi="Calibri" w:cs="Calibri"/>
                <w:sz w:val="24"/>
                <w:szCs w:val="24"/>
              </w:rPr>
              <w:t xml:space="preserve">Communicating effectively with parents </w:t>
            </w:r>
            <w:r w:rsidR="00194DF0" w:rsidRPr="680EEB5F">
              <w:rPr>
                <w:rFonts w:ascii="Calibri" w:hAnsi="Calibri" w:cs="Calibri"/>
                <w:sz w:val="24"/>
                <w:szCs w:val="24"/>
              </w:rPr>
              <w:t>regarding</w:t>
            </w:r>
            <w:r w:rsidRPr="680EEB5F">
              <w:rPr>
                <w:rFonts w:ascii="Calibri" w:hAnsi="Calibri" w:cs="Calibri"/>
                <w:sz w:val="24"/>
                <w:szCs w:val="24"/>
              </w:rPr>
              <w:t xml:space="preserve"> pupils’ achievements and wellbeing.</w:t>
            </w:r>
          </w:p>
          <w:p w14:paraId="275140B3" w14:textId="0DFA59F7" w:rsidR="00194DF0" w:rsidRPr="006C3157" w:rsidRDefault="00194DF0" w:rsidP="00943BF4">
            <w:pPr>
              <w:pStyle w:val="TNCBodyText"/>
              <w:numPr>
                <w:ilvl w:val="0"/>
                <w:numId w:val="2"/>
              </w:numPr>
              <w:rPr>
                <w:rFonts w:ascii="Calibri" w:hAnsi="Calibri" w:cs="Calibri"/>
                <w:sz w:val="24"/>
                <w:szCs w:val="24"/>
              </w:rPr>
            </w:pPr>
            <w:r w:rsidRPr="680EEB5F">
              <w:rPr>
                <w:rFonts w:ascii="Calibri" w:hAnsi="Calibri" w:cs="Calibri"/>
                <w:sz w:val="24"/>
                <w:szCs w:val="24"/>
              </w:rPr>
              <w:t>Uphold and promote the ethos, values and aims of the school.</w:t>
            </w:r>
          </w:p>
          <w:p w14:paraId="17BDCF33" w14:textId="77777777" w:rsidR="00194DF0" w:rsidRPr="006C3157" w:rsidRDefault="00194DF0" w:rsidP="00943BF4">
            <w:pPr>
              <w:pStyle w:val="TNCBodyText"/>
              <w:numPr>
                <w:ilvl w:val="0"/>
                <w:numId w:val="2"/>
              </w:numPr>
              <w:rPr>
                <w:rFonts w:ascii="Calibri" w:hAnsi="Calibri" w:cs="Calibri"/>
                <w:sz w:val="24"/>
                <w:szCs w:val="24"/>
              </w:rPr>
            </w:pPr>
            <w:r w:rsidRPr="680EEB5F">
              <w:rPr>
                <w:rFonts w:ascii="Calibri" w:hAnsi="Calibri" w:cs="Calibri"/>
                <w:sz w:val="24"/>
                <w:szCs w:val="24"/>
              </w:rPr>
              <w:lastRenderedPageBreak/>
              <w:t>Assist with the organisation of extracurricular activities.</w:t>
            </w:r>
          </w:p>
          <w:p w14:paraId="67C28BC0" w14:textId="77777777" w:rsidR="00194DF0" w:rsidRPr="006C3157" w:rsidRDefault="00194DF0" w:rsidP="680EEB5F">
            <w:pPr>
              <w:pStyle w:val="ListParagraph"/>
              <w:spacing w:line="300" w:lineRule="atLeast"/>
              <w:rPr>
                <w:rFonts w:ascii="Calibri" w:eastAsia="Times New Roman" w:hAnsi="Calibri" w:cs="Calibri"/>
                <w:sz w:val="24"/>
                <w:szCs w:val="24"/>
                <w:lang w:eastAsia="en-GB"/>
              </w:rPr>
            </w:pPr>
            <w:r w:rsidRPr="680EEB5F">
              <w:rPr>
                <w:rFonts w:ascii="Calibri" w:eastAsia="Times New Roman" w:hAnsi="Calibri" w:cs="Calibri"/>
                <w:sz w:val="24"/>
                <w:szCs w:val="24"/>
                <w:lang w:eastAsia="en-GB"/>
              </w:rPr>
              <w:t>Lead designated curriculum subjects, driving their development and implementation across the school while ensuring they meet the educational, communication and language needs of deaf learners.</w:t>
            </w:r>
          </w:p>
          <w:p w14:paraId="74585D60" w14:textId="654567CB" w:rsidR="00194DF0" w:rsidRPr="006C3157" w:rsidRDefault="00194DF0" w:rsidP="00943BF4">
            <w:pPr>
              <w:pStyle w:val="TNCBodyText"/>
              <w:numPr>
                <w:ilvl w:val="0"/>
                <w:numId w:val="2"/>
              </w:numPr>
              <w:rPr>
                <w:rFonts w:ascii="Calibri" w:hAnsi="Calibri" w:cs="Calibri"/>
                <w:sz w:val="24"/>
                <w:szCs w:val="24"/>
              </w:rPr>
            </w:pPr>
            <w:r w:rsidRPr="680EEB5F">
              <w:rPr>
                <w:rFonts w:ascii="Calibri" w:hAnsi="Calibri" w:cs="Calibri"/>
                <w:sz w:val="24"/>
                <w:szCs w:val="24"/>
              </w:rPr>
              <w:t>Carry out additional tasks as reasonable expected under the direction of the headteacher and deputy headteacher.</w:t>
            </w:r>
          </w:p>
          <w:p w14:paraId="6F6488AE" w14:textId="7CF931E4" w:rsidR="680EEB5F" w:rsidRDefault="680EEB5F" w:rsidP="680EEB5F">
            <w:pPr>
              <w:pStyle w:val="TNCBodyText"/>
              <w:rPr>
                <w:rFonts w:ascii="Calibri" w:hAnsi="Calibri" w:cs="Calibri"/>
                <w:b/>
                <w:bCs/>
                <w:sz w:val="24"/>
                <w:szCs w:val="24"/>
              </w:rPr>
            </w:pPr>
          </w:p>
          <w:p w14:paraId="53A29BC5" w14:textId="7EC20575" w:rsidR="00194DF0" w:rsidRPr="006C3157" w:rsidRDefault="00194DF0" w:rsidP="00194DF0">
            <w:pPr>
              <w:pStyle w:val="TNCBodyText"/>
              <w:rPr>
                <w:rFonts w:ascii="Calibri" w:hAnsi="Calibri" w:cs="Calibri"/>
                <w:b/>
                <w:bCs/>
                <w:sz w:val="24"/>
                <w:szCs w:val="24"/>
              </w:rPr>
            </w:pPr>
            <w:r w:rsidRPr="006C3157">
              <w:rPr>
                <w:rFonts w:ascii="Calibri" w:hAnsi="Calibri" w:cs="Calibri"/>
                <w:b/>
                <w:bCs/>
                <w:sz w:val="24"/>
                <w:szCs w:val="24"/>
              </w:rPr>
              <w:t>Professional Development</w:t>
            </w:r>
          </w:p>
          <w:p w14:paraId="7FAC8B3A" w14:textId="77777777" w:rsidR="00194DF0" w:rsidRPr="006C3157" w:rsidRDefault="00194DF0" w:rsidP="00943BF4">
            <w:pPr>
              <w:pStyle w:val="TNCBodyText"/>
              <w:numPr>
                <w:ilvl w:val="0"/>
                <w:numId w:val="4"/>
              </w:numPr>
              <w:rPr>
                <w:rFonts w:ascii="Calibri" w:hAnsi="Calibri" w:cs="Calibri"/>
                <w:sz w:val="24"/>
                <w:szCs w:val="24"/>
              </w:rPr>
            </w:pPr>
            <w:r w:rsidRPr="006C3157">
              <w:rPr>
                <w:rFonts w:ascii="Calibri" w:hAnsi="Calibri" w:cs="Calibri"/>
                <w:sz w:val="24"/>
                <w:szCs w:val="24"/>
              </w:rPr>
              <w:t xml:space="preserve">Reflect on and evaluate the impact of own teaching and assessment practice </w:t>
            </w:r>
          </w:p>
          <w:p w14:paraId="4BD668E3" w14:textId="77777777" w:rsidR="00194DF0" w:rsidRPr="006C3157" w:rsidRDefault="00194DF0" w:rsidP="00943BF4">
            <w:pPr>
              <w:pStyle w:val="TNCBodyText"/>
              <w:numPr>
                <w:ilvl w:val="0"/>
                <w:numId w:val="4"/>
              </w:numPr>
              <w:rPr>
                <w:rFonts w:ascii="Calibri" w:hAnsi="Calibri" w:cs="Calibri"/>
                <w:sz w:val="24"/>
                <w:szCs w:val="24"/>
              </w:rPr>
            </w:pPr>
            <w:r w:rsidRPr="006C3157">
              <w:rPr>
                <w:rFonts w:ascii="Calibri" w:hAnsi="Calibri" w:cs="Calibri"/>
                <w:sz w:val="24"/>
                <w:szCs w:val="24"/>
              </w:rPr>
              <w:t xml:space="preserve">Engage fully in professional development opportunities and training </w:t>
            </w:r>
          </w:p>
          <w:p w14:paraId="358B815B" w14:textId="75C72842" w:rsidR="00194DF0" w:rsidRPr="006C3157" w:rsidRDefault="00194DF0" w:rsidP="00943BF4">
            <w:pPr>
              <w:pStyle w:val="TNCBodyText"/>
              <w:numPr>
                <w:ilvl w:val="0"/>
                <w:numId w:val="4"/>
              </w:numPr>
              <w:rPr>
                <w:rFonts w:ascii="Calibri" w:hAnsi="Calibri" w:cs="Calibri"/>
                <w:sz w:val="24"/>
                <w:szCs w:val="24"/>
              </w:rPr>
            </w:pPr>
            <w:r w:rsidRPr="006C3157">
              <w:rPr>
                <w:rFonts w:ascii="Calibri" w:hAnsi="Calibri" w:cs="Calibri"/>
                <w:sz w:val="24"/>
                <w:szCs w:val="24"/>
              </w:rPr>
              <w:t>Participate in appraisal arrangements and act on feedback to improve practice</w:t>
            </w:r>
          </w:p>
        </w:tc>
      </w:tr>
      <w:tr w:rsidR="00862ABE" w:rsidRPr="006C3157" w14:paraId="7C16831C" w14:textId="77777777" w:rsidTr="680EEB5F">
        <w:trPr>
          <w:trHeight w:val="283"/>
        </w:trPr>
        <w:tc>
          <w:tcPr>
            <w:tcW w:w="10201" w:type="dxa"/>
            <w:gridSpan w:val="2"/>
            <w:tcBorders>
              <w:top w:val="single" w:sz="18" w:space="0" w:color="398AFF" w:themeColor="accent4"/>
              <w:left w:val="nil"/>
              <w:bottom w:val="single" w:sz="18" w:space="0" w:color="398AFF" w:themeColor="accent4"/>
              <w:right w:val="nil"/>
            </w:tcBorders>
            <w:vAlign w:val="center"/>
          </w:tcPr>
          <w:p w14:paraId="287A6F8F" w14:textId="77777777" w:rsidR="00862ABE" w:rsidRPr="006C3157" w:rsidRDefault="00862ABE" w:rsidP="00CC0BDC">
            <w:pPr>
              <w:pStyle w:val="TNCBodyText"/>
              <w:rPr>
                <w:rFonts w:ascii="Calibri" w:hAnsi="Calibri" w:cs="Calibri"/>
                <w:sz w:val="24"/>
                <w:szCs w:val="24"/>
              </w:rPr>
            </w:pPr>
          </w:p>
        </w:tc>
      </w:tr>
      <w:tr w:rsidR="00862ABE" w:rsidRPr="006C3157" w14:paraId="65DCD136" w14:textId="77777777" w:rsidTr="680EEB5F">
        <w:trPr>
          <w:trHeight w:val="567"/>
        </w:trPr>
        <w:tc>
          <w:tcPr>
            <w:tcW w:w="10201" w:type="dxa"/>
            <w:gridSpan w:val="2"/>
            <w:tcBorders>
              <w:top w:val="single" w:sz="18" w:space="0" w:color="398AFF" w:themeColor="accent4"/>
              <w:left w:val="single" w:sz="18" w:space="0" w:color="398AFF" w:themeColor="accent4"/>
              <w:bottom w:val="single" w:sz="18" w:space="0" w:color="398AFF" w:themeColor="accent4"/>
              <w:right w:val="single" w:sz="18" w:space="0" w:color="398AFF" w:themeColor="accent4"/>
            </w:tcBorders>
            <w:vAlign w:val="center"/>
          </w:tcPr>
          <w:p w14:paraId="3C6E1872" w14:textId="4A3012FA" w:rsidR="00862ABE" w:rsidRPr="006C3157" w:rsidRDefault="007F0008" w:rsidP="00CC0BDC">
            <w:pPr>
              <w:pStyle w:val="TNCBodyText"/>
              <w:rPr>
                <w:rFonts w:ascii="Calibri" w:hAnsi="Calibri" w:cs="Calibri"/>
                <w:sz w:val="24"/>
                <w:szCs w:val="24"/>
              </w:rPr>
            </w:pPr>
            <w:r w:rsidRPr="006C3157">
              <w:rPr>
                <w:rFonts w:ascii="Calibri" w:hAnsi="Calibri" w:cs="Calibri"/>
                <w:b/>
                <w:bCs/>
                <w:sz w:val="24"/>
                <w:szCs w:val="24"/>
              </w:rPr>
              <w:t>Personal and professional conduct</w:t>
            </w:r>
          </w:p>
          <w:p w14:paraId="2EAFEF43" w14:textId="77777777" w:rsidR="008F5E91" w:rsidRPr="006C3157" w:rsidRDefault="008F5E91" w:rsidP="00943BF4">
            <w:pPr>
              <w:pStyle w:val="TNCBodyText"/>
              <w:numPr>
                <w:ilvl w:val="0"/>
                <w:numId w:val="5"/>
              </w:numPr>
              <w:jc w:val="left"/>
              <w:rPr>
                <w:rFonts w:ascii="Calibri" w:hAnsi="Calibri" w:cs="Calibri"/>
                <w:sz w:val="24"/>
                <w:szCs w:val="24"/>
              </w:rPr>
            </w:pPr>
            <w:r w:rsidRPr="680EEB5F">
              <w:rPr>
                <w:rFonts w:ascii="Calibri" w:hAnsi="Calibri" w:cs="Calibri"/>
                <w:sz w:val="24"/>
                <w:szCs w:val="24"/>
              </w:rPr>
              <w:t>Uphold public trust in the profession and maintain high standards of ethics and behaviour, within and outside school, by:</w:t>
            </w:r>
          </w:p>
          <w:p w14:paraId="2E7AA413" w14:textId="32B25A11" w:rsidR="008F5E91" w:rsidRPr="006C3157" w:rsidRDefault="008F5E91" w:rsidP="00943BF4">
            <w:pPr>
              <w:pStyle w:val="TNCBodyText"/>
              <w:numPr>
                <w:ilvl w:val="1"/>
                <w:numId w:val="5"/>
              </w:numPr>
              <w:jc w:val="left"/>
              <w:rPr>
                <w:rFonts w:ascii="Calibri" w:hAnsi="Calibri" w:cs="Calibri"/>
                <w:sz w:val="24"/>
                <w:szCs w:val="24"/>
              </w:rPr>
            </w:pPr>
            <w:r w:rsidRPr="680EEB5F">
              <w:rPr>
                <w:rFonts w:ascii="Calibri" w:hAnsi="Calibri" w:cs="Calibri"/>
                <w:sz w:val="24"/>
                <w:szCs w:val="24"/>
              </w:rPr>
              <w:t xml:space="preserve">Treating pupils with dignity, building relationships rooted in mutual respect, and </w:t>
            </w:r>
            <w:r w:rsidR="00194DF0" w:rsidRPr="680EEB5F">
              <w:rPr>
                <w:rFonts w:ascii="Calibri" w:hAnsi="Calibri" w:cs="Calibri"/>
                <w:sz w:val="24"/>
                <w:szCs w:val="24"/>
              </w:rPr>
              <w:t>always</w:t>
            </w:r>
            <w:r w:rsidRPr="680EEB5F">
              <w:rPr>
                <w:rFonts w:ascii="Calibri" w:hAnsi="Calibri" w:cs="Calibri"/>
                <w:sz w:val="24"/>
                <w:szCs w:val="24"/>
              </w:rPr>
              <w:t xml:space="preserve"> observing proper boundaries appropriate to a teacher’s professional position.</w:t>
            </w:r>
          </w:p>
          <w:p w14:paraId="31F5325D" w14:textId="77777777" w:rsidR="008F5E91" w:rsidRPr="006C3157" w:rsidRDefault="008F5E91" w:rsidP="00943BF4">
            <w:pPr>
              <w:pStyle w:val="TNCBodyText"/>
              <w:numPr>
                <w:ilvl w:val="1"/>
                <w:numId w:val="5"/>
              </w:numPr>
              <w:jc w:val="left"/>
              <w:rPr>
                <w:rFonts w:ascii="Calibri" w:hAnsi="Calibri" w:cs="Calibri"/>
                <w:sz w:val="24"/>
                <w:szCs w:val="24"/>
              </w:rPr>
            </w:pPr>
            <w:r w:rsidRPr="680EEB5F">
              <w:rPr>
                <w:rFonts w:ascii="Calibri" w:hAnsi="Calibri" w:cs="Calibri"/>
                <w:sz w:val="24"/>
                <w:szCs w:val="24"/>
              </w:rPr>
              <w:t>Having regard for the need to safeguard pupils’ wellbeing, in accordance with statutory provisions.</w:t>
            </w:r>
          </w:p>
          <w:p w14:paraId="2699DBE0" w14:textId="77777777" w:rsidR="008F5E91" w:rsidRPr="006C3157" w:rsidRDefault="008F5E91" w:rsidP="00943BF4">
            <w:pPr>
              <w:pStyle w:val="TNCBodyText"/>
              <w:numPr>
                <w:ilvl w:val="1"/>
                <w:numId w:val="5"/>
              </w:numPr>
              <w:jc w:val="left"/>
              <w:rPr>
                <w:rFonts w:ascii="Calibri" w:hAnsi="Calibri" w:cs="Calibri"/>
                <w:sz w:val="24"/>
                <w:szCs w:val="24"/>
              </w:rPr>
            </w:pPr>
            <w:r w:rsidRPr="680EEB5F">
              <w:rPr>
                <w:rFonts w:ascii="Calibri" w:hAnsi="Calibri" w:cs="Calibri"/>
                <w:sz w:val="24"/>
                <w:szCs w:val="24"/>
              </w:rPr>
              <w:t>Showing tolerance of and respect for the rights of others.</w:t>
            </w:r>
          </w:p>
          <w:p w14:paraId="7794DBCA" w14:textId="77777777" w:rsidR="008F5E91" w:rsidRPr="006C3157" w:rsidRDefault="008F5E91" w:rsidP="00943BF4">
            <w:pPr>
              <w:pStyle w:val="TNCBodyText"/>
              <w:numPr>
                <w:ilvl w:val="1"/>
                <w:numId w:val="5"/>
              </w:numPr>
              <w:jc w:val="left"/>
              <w:rPr>
                <w:rFonts w:ascii="Calibri" w:hAnsi="Calibri" w:cs="Calibri"/>
                <w:sz w:val="24"/>
                <w:szCs w:val="24"/>
              </w:rPr>
            </w:pPr>
            <w:r w:rsidRPr="680EEB5F">
              <w:rPr>
                <w:rFonts w:ascii="Calibri" w:hAnsi="Calibri" w:cs="Calibri"/>
                <w:sz w:val="24"/>
                <w:szCs w:val="24"/>
              </w:rPr>
              <w:t>Not undermining fundamental British values, including democracy, the rule of law, individual liberty and mutual respect, and tolerance of those with different faiths and beliefs.</w:t>
            </w:r>
          </w:p>
          <w:p w14:paraId="24C0D629" w14:textId="77777777" w:rsidR="008F5E91" w:rsidRPr="006C3157" w:rsidRDefault="008F5E91" w:rsidP="00943BF4">
            <w:pPr>
              <w:pStyle w:val="TNCBodyText"/>
              <w:numPr>
                <w:ilvl w:val="1"/>
                <w:numId w:val="5"/>
              </w:numPr>
              <w:jc w:val="left"/>
              <w:rPr>
                <w:rFonts w:ascii="Calibri" w:hAnsi="Calibri" w:cs="Calibri"/>
                <w:sz w:val="24"/>
                <w:szCs w:val="24"/>
              </w:rPr>
            </w:pPr>
            <w:r w:rsidRPr="680EEB5F">
              <w:rPr>
                <w:rFonts w:ascii="Calibri" w:hAnsi="Calibri" w:cs="Calibri"/>
                <w:sz w:val="24"/>
                <w:szCs w:val="24"/>
              </w:rPr>
              <w:t>Ensuring that personal beliefs are not expressed in ways which exploit pupils’ vulnerability or might lead them to break the law.</w:t>
            </w:r>
          </w:p>
          <w:p w14:paraId="14E4AD73" w14:textId="77777777" w:rsidR="008F5E91" w:rsidRPr="006C3157" w:rsidRDefault="008F5E91" w:rsidP="00943BF4">
            <w:pPr>
              <w:pStyle w:val="TNCBodyText"/>
              <w:numPr>
                <w:ilvl w:val="0"/>
                <w:numId w:val="5"/>
              </w:numPr>
              <w:jc w:val="left"/>
              <w:rPr>
                <w:rFonts w:ascii="Calibri" w:hAnsi="Calibri" w:cs="Calibri"/>
                <w:sz w:val="24"/>
                <w:szCs w:val="24"/>
              </w:rPr>
            </w:pPr>
            <w:r w:rsidRPr="680EEB5F">
              <w:rPr>
                <w:rFonts w:ascii="Calibri" w:hAnsi="Calibri" w:cs="Calibri"/>
                <w:sz w:val="24"/>
                <w:szCs w:val="24"/>
              </w:rPr>
              <w:t>Have proper and professional regard for the ethos, policies and practices of the school, and maintain high standards in attendance and punctuality.</w:t>
            </w:r>
          </w:p>
          <w:p w14:paraId="5573FE7C" w14:textId="27792151" w:rsidR="00862ABE" w:rsidRPr="006C3157" w:rsidRDefault="00194DF0" w:rsidP="00943BF4">
            <w:pPr>
              <w:pStyle w:val="TNCBodyText"/>
              <w:numPr>
                <w:ilvl w:val="0"/>
                <w:numId w:val="5"/>
              </w:numPr>
              <w:jc w:val="left"/>
              <w:rPr>
                <w:rFonts w:ascii="Calibri" w:hAnsi="Calibri" w:cs="Calibri"/>
                <w:sz w:val="24"/>
                <w:szCs w:val="24"/>
              </w:rPr>
            </w:pPr>
            <w:r w:rsidRPr="680EEB5F">
              <w:rPr>
                <w:rFonts w:ascii="Calibri" w:hAnsi="Calibri" w:cs="Calibri"/>
                <w:sz w:val="24"/>
                <w:szCs w:val="24"/>
              </w:rPr>
              <w:t>Understand</w:t>
            </w:r>
            <w:r w:rsidR="008F5E91" w:rsidRPr="680EEB5F">
              <w:rPr>
                <w:rFonts w:ascii="Calibri" w:hAnsi="Calibri" w:cs="Calibri"/>
                <w:sz w:val="24"/>
                <w:szCs w:val="24"/>
              </w:rPr>
              <w:t>, and always act within, the statutory frameworks which set out teachers’ professional duties and responsibilities.</w:t>
            </w:r>
          </w:p>
          <w:p w14:paraId="5EB6C0EB" w14:textId="77777777" w:rsidR="0083750B" w:rsidRPr="006C3157" w:rsidRDefault="0083750B" w:rsidP="0083750B">
            <w:pPr>
              <w:pStyle w:val="TNCBodyText"/>
              <w:rPr>
                <w:rFonts w:ascii="Calibri" w:hAnsi="Calibri" w:cs="Calibri"/>
                <w:sz w:val="24"/>
                <w:szCs w:val="24"/>
              </w:rPr>
            </w:pPr>
          </w:p>
          <w:p w14:paraId="25EE223C" w14:textId="77777777" w:rsidR="0083750B" w:rsidRPr="006C3157" w:rsidRDefault="0083750B" w:rsidP="0083750B">
            <w:pPr>
              <w:pStyle w:val="TNCBodyText"/>
              <w:rPr>
                <w:rFonts w:ascii="Calibri" w:hAnsi="Calibri" w:cs="Calibri"/>
                <w:b/>
                <w:bCs/>
                <w:sz w:val="24"/>
                <w:szCs w:val="24"/>
              </w:rPr>
            </w:pPr>
            <w:r w:rsidRPr="006C3157">
              <w:rPr>
                <w:rFonts w:ascii="Calibri" w:hAnsi="Calibri" w:cs="Calibri"/>
                <w:b/>
                <w:bCs/>
                <w:sz w:val="24"/>
                <w:szCs w:val="24"/>
              </w:rPr>
              <w:t>Essential Knowledge</w:t>
            </w:r>
          </w:p>
          <w:p w14:paraId="3BA428DF" w14:textId="77777777" w:rsidR="006C7905" w:rsidRPr="006C3157" w:rsidRDefault="006C7905" w:rsidP="00943BF4">
            <w:pPr>
              <w:numPr>
                <w:ilvl w:val="0"/>
                <w:numId w:val="12"/>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A secure understanding of the EYFS Framework and child development.</w:t>
            </w:r>
          </w:p>
          <w:p w14:paraId="23C0BB05" w14:textId="77777777" w:rsidR="006C7905" w:rsidRPr="006C3157" w:rsidRDefault="006C7905" w:rsidP="00943BF4">
            <w:pPr>
              <w:numPr>
                <w:ilvl w:val="0"/>
                <w:numId w:val="12"/>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An understanding of the educational, language, communication and social needs of deaf children.</w:t>
            </w:r>
          </w:p>
          <w:p w14:paraId="33D377A6" w14:textId="77777777" w:rsidR="006C7905" w:rsidRPr="006C3157" w:rsidRDefault="006C7905" w:rsidP="00943BF4">
            <w:pPr>
              <w:numPr>
                <w:ilvl w:val="0"/>
                <w:numId w:val="12"/>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lastRenderedPageBreak/>
              <w:t>Knowledge of strategies that support language acquisition and communication development.</w:t>
            </w:r>
          </w:p>
          <w:p w14:paraId="52A1E40F" w14:textId="77777777" w:rsidR="006C7905" w:rsidRPr="006C3157" w:rsidRDefault="006C7905" w:rsidP="00943BF4">
            <w:pPr>
              <w:numPr>
                <w:ilvl w:val="0"/>
                <w:numId w:val="12"/>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Whilst training, develop an understanding of the effective use of hearing technology and communication support within educational settings.</w:t>
            </w:r>
          </w:p>
          <w:p w14:paraId="27B6FB9A" w14:textId="77777777" w:rsidR="006C7905" w:rsidRPr="006C3157" w:rsidRDefault="006C7905" w:rsidP="00943BF4">
            <w:pPr>
              <w:numPr>
                <w:ilvl w:val="0"/>
                <w:numId w:val="12"/>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Knowledge of safeguarding procedures and inclusive practice for children with SEND.</w:t>
            </w:r>
          </w:p>
          <w:p w14:paraId="31DF08DB" w14:textId="77777777" w:rsidR="006C7905" w:rsidRPr="006C3157" w:rsidRDefault="006C7905" w:rsidP="006C7905">
            <w:pPr>
              <w:spacing w:before="100" w:beforeAutospacing="1" w:after="100" w:afterAutospacing="1" w:line="300" w:lineRule="atLeast"/>
              <w:outlineLvl w:val="2"/>
              <w:rPr>
                <w:rFonts w:ascii="Calibri" w:eastAsia="Times New Roman" w:hAnsi="Calibri" w:cs="Calibri"/>
                <w:b/>
                <w:bCs/>
                <w:sz w:val="24"/>
                <w:szCs w:val="24"/>
                <w:lang w:eastAsia="en-GB"/>
              </w:rPr>
            </w:pPr>
            <w:r w:rsidRPr="006C3157">
              <w:rPr>
                <w:rFonts w:ascii="Calibri" w:eastAsia="Times New Roman" w:hAnsi="Calibri" w:cs="Calibri"/>
                <w:b/>
                <w:bCs/>
                <w:sz w:val="24"/>
                <w:szCs w:val="24"/>
                <w:lang w:eastAsia="en-GB"/>
              </w:rPr>
              <w:t>Desirable Knowledge</w:t>
            </w:r>
          </w:p>
          <w:p w14:paraId="54637F17" w14:textId="77777777" w:rsidR="006C7905" w:rsidRPr="006C3157" w:rsidRDefault="006C7905" w:rsidP="00943BF4">
            <w:pPr>
              <w:numPr>
                <w:ilvl w:val="0"/>
                <w:numId w:val="13"/>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Knowledge of current national developments in education.</w:t>
            </w:r>
          </w:p>
          <w:p w14:paraId="080F84C7" w14:textId="77777777" w:rsidR="006C7905" w:rsidRPr="006C3157" w:rsidRDefault="006C7905" w:rsidP="00943BF4">
            <w:pPr>
              <w:numPr>
                <w:ilvl w:val="0"/>
                <w:numId w:val="13"/>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Understanding of bilingual approaches involving BSL and English.</w:t>
            </w:r>
          </w:p>
          <w:p w14:paraId="56657D97" w14:textId="77777777" w:rsidR="006C7905" w:rsidRPr="006C3157" w:rsidRDefault="006C7905" w:rsidP="00943BF4">
            <w:pPr>
              <w:numPr>
                <w:ilvl w:val="0"/>
                <w:numId w:val="13"/>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Experience of working within a specialist deaf school or resource provision.</w:t>
            </w:r>
          </w:p>
          <w:p w14:paraId="43A6822D" w14:textId="1CA7AC35" w:rsidR="006C7905" w:rsidRPr="006C3157" w:rsidRDefault="006C7905" w:rsidP="0083750B">
            <w:pPr>
              <w:pStyle w:val="TNCBodyText"/>
              <w:rPr>
                <w:rFonts w:ascii="Calibri" w:hAnsi="Calibri" w:cs="Calibri"/>
                <w:sz w:val="24"/>
                <w:szCs w:val="24"/>
              </w:rPr>
            </w:pPr>
          </w:p>
        </w:tc>
      </w:tr>
    </w:tbl>
    <w:p w14:paraId="0FE00D39" w14:textId="77777777" w:rsidR="00801C7E" w:rsidRPr="006C3157" w:rsidRDefault="00801C7E" w:rsidP="00801C7E">
      <w:pPr>
        <w:rPr>
          <w:rFonts w:ascii="Calibri" w:hAnsi="Calibri" w:cs="Calibri"/>
          <w:sz w:val="24"/>
          <w:szCs w:val="24"/>
        </w:rPr>
      </w:pPr>
    </w:p>
    <w:p w14:paraId="3FAB43A0" w14:textId="77777777" w:rsidR="00F62C74" w:rsidRPr="006C3157" w:rsidRDefault="00F62C74">
      <w:pPr>
        <w:rPr>
          <w:rFonts w:ascii="Calibri" w:eastAsiaTheme="majorEastAsia" w:hAnsi="Calibri" w:cs="Calibri"/>
          <w:color w:val="2F5496" w:themeColor="accent1" w:themeShade="BF"/>
          <w:sz w:val="24"/>
          <w:szCs w:val="24"/>
        </w:rPr>
      </w:pPr>
      <w:r w:rsidRPr="006C3157">
        <w:rPr>
          <w:rFonts w:ascii="Calibri" w:hAnsi="Calibri" w:cs="Calibri"/>
          <w:sz w:val="24"/>
          <w:szCs w:val="24"/>
        </w:rPr>
        <w:br w:type="page"/>
      </w:r>
    </w:p>
    <w:p w14:paraId="3A621418" w14:textId="56F199FA" w:rsidR="005A3A24" w:rsidRPr="006C3157" w:rsidRDefault="00453A48" w:rsidP="00334617">
      <w:pPr>
        <w:pStyle w:val="Heading1"/>
        <w:rPr>
          <w:rFonts w:ascii="Calibri" w:hAnsi="Calibri" w:cs="Calibri"/>
          <w:sz w:val="24"/>
          <w:szCs w:val="24"/>
        </w:rPr>
      </w:pPr>
      <w:r w:rsidRPr="006C3157">
        <w:rPr>
          <w:rFonts w:ascii="Calibri" w:hAnsi="Calibri" w:cs="Calibri"/>
          <w:sz w:val="24"/>
          <w:szCs w:val="24"/>
        </w:rPr>
        <w:lastRenderedPageBreak/>
        <w:t>Teacher</w:t>
      </w:r>
      <w:r w:rsidR="00334617" w:rsidRPr="006C3157">
        <w:rPr>
          <w:rFonts w:ascii="Calibri" w:hAnsi="Calibri" w:cs="Calibri"/>
          <w:sz w:val="24"/>
          <w:szCs w:val="24"/>
        </w:rPr>
        <w:t xml:space="preserve"> person specification </w:t>
      </w:r>
    </w:p>
    <w:tbl>
      <w:tblPr>
        <w:tblStyle w:val="TableGrid"/>
        <w:tblW w:w="0" w:type="auto"/>
        <w:jc w:val="center"/>
        <w:tblLook w:val="04A0" w:firstRow="1" w:lastRow="0" w:firstColumn="1" w:lastColumn="0" w:noHBand="0" w:noVBand="1"/>
      </w:tblPr>
      <w:tblGrid>
        <w:gridCol w:w="5098"/>
        <w:gridCol w:w="5103"/>
      </w:tblGrid>
      <w:tr w:rsidR="00105893" w:rsidRPr="006C3157" w14:paraId="1581303F" w14:textId="77777777" w:rsidTr="00CC0BDC">
        <w:trPr>
          <w:trHeight w:val="567"/>
          <w:jc w:val="center"/>
        </w:trPr>
        <w:tc>
          <w:tcPr>
            <w:tcW w:w="10201" w:type="dxa"/>
            <w:gridSpan w:val="2"/>
            <w:shd w:val="clear" w:color="auto" w:fill="398AFF" w:themeFill="accent4"/>
            <w:vAlign w:val="center"/>
          </w:tcPr>
          <w:p w14:paraId="50A999E1" w14:textId="77777777" w:rsidR="00105893" w:rsidRPr="006C3157" w:rsidRDefault="00105893" w:rsidP="00CC0BDC">
            <w:pPr>
              <w:pStyle w:val="TNCBodyText"/>
              <w:jc w:val="center"/>
              <w:rPr>
                <w:rFonts w:ascii="Calibri" w:hAnsi="Calibri" w:cs="Calibri"/>
                <w:b/>
                <w:bCs/>
                <w:sz w:val="24"/>
                <w:szCs w:val="24"/>
              </w:rPr>
            </w:pPr>
            <w:r w:rsidRPr="006C3157">
              <w:rPr>
                <w:rFonts w:ascii="Calibri" w:hAnsi="Calibri" w:cs="Calibri"/>
                <w:b/>
                <w:bCs/>
                <w:sz w:val="24"/>
                <w:szCs w:val="24"/>
              </w:rPr>
              <w:t>Qualifications and training</w:t>
            </w:r>
          </w:p>
        </w:tc>
      </w:tr>
      <w:tr w:rsidR="00105893" w:rsidRPr="006C3157" w14:paraId="0D4706A7" w14:textId="77777777" w:rsidTr="00CC0BDC">
        <w:trPr>
          <w:trHeight w:val="567"/>
          <w:jc w:val="center"/>
        </w:trPr>
        <w:tc>
          <w:tcPr>
            <w:tcW w:w="5098" w:type="dxa"/>
            <w:shd w:val="clear" w:color="auto" w:fill="B1B1B1" w:themeFill="accent5"/>
            <w:vAlign w:val="center"/>
          </w:tcPr>
          <w:p w14:paraId="18249CC2" w14:textId="77777777" w:rsidR="00105893" w:rsidRPr="006C3157" w:rsidRDefault="00105893" w:rsidP="00CC0BDC">
            <w:pPr>
              <w:pStyle w:val="TNCBodyText"/>
              <w:jc w:val="center"/>
              <w:rPr>
                <w:rFonts w:ascii="Calibri" w:hAnsi="Calibri" w:cs="Calibri"/>
                <w:b/>
                <w:bCs/>
                <w:sz w:val="24"/>
                <w:szCs w:val="24"/>
              </w:rPr>
            </w:pPr>
            <w:r w:rsidRPr="006C3157">
              <w:rPr>
                <w:rFonts w:ascii="Calibri" w:hAnsi="Calibri" w:cs="Calibri"/>
                <w:b/>
                <w:bCs/>
                <w:sz w:val="24"/>
                <w:szCs w:val="24"/>
              </w:rPr>
              <w:t>Essential</w:t>
            </w:r>
          </w:p>
        </w:tc>
        <w:tc>
          <w:tcPr>
            <w:tcW w:w="5103" w:type="dxa"/>
            <w:shd w:val="clear" w:color="auto" w:fill="B1B1B1" w:themeFill="accent5"/>
            <w:vAlign w:val="center"/>
          </w:tcPr>
          <w:p w14:paraId="4F9E76F9" w14:textId="77777777" w:rsidR="00105893" w:rsidRPr="006C3157" w:rsidRDefault="00105893" w:rsidP="00CC0BDC">
            <w:pPr>
              <w:pStyle w:val="TNCBodyText"/>
              <w:jc w:val="center"/>
              <w:rPr>
                <w:rFonts w:ascii="Calibri" w:hAnsi="Calibri" w:cs="Calibri"/>
                <w:b/>
                <w:bCs/>
                <w:sz w:val="24"/>
                <w:szCs w:val="24"/>
              </w:rPr>
            </w:pPr>
            <w:r w:rsidRPr="006C3157">
              <w:rPr>
                <w:rFonts w:ascii="Calibri" w:hAnsi="Calibri" w:cs="Calibri"/>
                <w:b/>
                <w:bCs/>
                <w:sz w:val="24"/>
                <w:szCs w:val="24"/>
              </w:rPr>
              <w:t>Desirable</w:t>
            </w:r>
          </w:p>
        </w:tc>
      </w:tr>
      <w:tr w:rsidR="00BD4D87" w:rsidRPr="006C3157" w14:paraId="3520E0B3" w14:textId="77777777" w:rsidTr="00CC0BDC">
        <w:trPr>
          <w:trHeight w:val="567"/>
          <w:jc w:val="center"/>
        </w:trPr>
        <w:tc>
          <w:tcPr>
            <w:tcW w:w="5098" w:type="dxa"/>
            <w:shd w:val="clear" w:color="auto" w:fill="FFFFFF" w:themeFill="background1"/>
            <w:vAlign w:val="center"/>
          </w:tcPr>
          <w:p w14:paraId="231F6FEB" w14:textId="557C7E93" w:rsidR="00884203" w:rsidRPr="006C3157" w:rsidRDefault="00884203" w:rsidP="00943BF4">
            <w:pPr>
              <w:numPr>
                <w:ilvl w:val="0"/>
                <w:numId w:val="7"/>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Qualified Teacher Status (QTS)</w:t>
            </w:r>
            <w:r w:rsidR="00673617" w:rsidRPr="006C3157">
              <w:rPr>
                <w:rFonts w:ascii="Calibri" w:eastAsia="Times New Roman" w:hAnsi="Calibri" w:cs="Calibri"/>
                <w:sz w:val="24"/>
                <w:szCs w:val="24"/>
                <w:lang w:eastAsia="en-GB"/>
              </w:rPr>
              <w:t xml:space="preserve"> evidence of training.</w:t>
            </w:r>
          </w:p>
          <w:p w14:paraId="081557ED" w14:textId="77777777" w:rsidR="00884203" w:rsidRPr="006C3157" w:rsidRDefault="00884203" w:rsidP="00943BF4">
            <w:pPr>
              <w:numPr>
                <w:ilvl w:val="0"/>
                <w:numId w:val="7"/>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A recognised teaching qualification.</w:t>
            </w:r>
          </w:p>
          <w:p w14:paraId="35DAD280" w14:textId="77777777" w:rsidR="00884203" w:rsidRPr="006C3157" w:rsidRDefault="00884203" w:rsidP="00943BF4">
            <w:pPr>
              <w:numPr>
                <w:ilvl w:val="0"/>
                <w:numId w:val="7"/>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Commitment to successfully complete the Mandatory Qualification for Teachers of Deaf Children and Young People (MQToD) within three years of taking up post, if not already held.</w:t>
            </w:r>
          </w:p>
          <w:p w14:paraId="26CA4335" w14:textId="77777777" w:rsidR="00884203" w:rsidRPr="006C3157" w:rsidRDefault="00884203" w:rsidP="00943BF4">
            <w:pPr>
              <w:numPr>
                <w:ilvl w:val="0"/>
                <w:numId w:val="7"/>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Commitment to achieve British Sign Language (BSL) Level 2 qualification within three years of taking up post, if not already held.</w:t>
            </w:r>
          </w:p>
          <w:p w14:paraId="78D6E020" w14:textId="09AB3566" w:rsidR="00673617" w:rsidRPr="006C3157" w:rsidRDefault="00884203" w:rsidP="00943BF4">
            <w:pPr>
              <w:numPr>
                <w:ilvl w:val="0"/>
                <w:numId w:val="7"/>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Willingness to participate in ongoing professional development relating to deaf education.</w:t>
            </w:r>
          </w:p>
        </w:tc>
        <w:tc>
          <w:tcPr>
            <w:tcW w:w="5103" w:type="dxa"/>
            <w:shd w:val="clear" w:color="auto" w:fill="FFFFFF" w:themeFill="background1"/>
            <w:vAlign w:val="center"/>
          </w:tcPr>
          <w:p w14:paraId="2D2F9783" w14:textId="77777777" w:rsidR="00B47B54" w:rsidRPr="006C3157" w:rsidRDefault="00B47B54" w:rsidP="00943BF4">
            <w:pPr>
              <w:numPr>
                <w:ilvl w:val="0"/>
                <w:numId w:val="7"/>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British Sign Language Level 2 or above.</w:t>
            </w:r>
          </w:p>
          <w:p w14:paraId="15D43A7C" w14:textId="77777777" w:rsidR="00B47B54" w:rsidRPr="006C3157" w:rsidRDefault="00B47B54" w:rsidP="00943BF4">
            <w:pPr>
              <w:numPr>
                <w:ilvl w:val="0"/>
                <w:numId w:val="7"/>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Additional qualifications relating to SEND, communication or deaf education.</w:t>
            </w:r>
          </w:p>
          <w:p w14:paraId="2D518E2E" w14:textId="1B2A04DD" w:rsidR="00673617" w:rsidRPr="006C3157" w:rsidRDefault="00673617" w:rsidP="00673617">
            <w:pPr>
              <w:spacing w:before="100" w:beforeAutospacing="1" w:after="100" w:afterAutospacing="1" w:line="300" w:lineRule="atLeast"/>
              <w:rPr>
                <w:rFonts w:ascii="Calibri" w:eastAsia="Times New Roman" w:hAnsi="Calibri" w:cs="Calibri"/>
                <w:sz w:val="24"/>
                <w:szCs w:val="24"/>
                <w:lang w:eastAsia="en-GB"/>
              </w:rPr>
            </w:pPr>
          </w:p>
          <w:p w14:paraId="666112F3" w14:textId="3C9DD45B" w:rsidR="00BD4D87" w:rsidRPr="006C3157" w:rsidRDefault="00BD4D87" w:rsidP="00B47B54">
            <w:pPr>
              <w:pStyle w:val="TNCBodyText"/>
              <w:ind w:left="360"/>
              <w:rPr>
                <w:rFonts w:ascii="Calibri" w:hAnsi="Calibri" w:cs="Calibri"/>
                <w:b/>
                <w:bCs/>
                <w:sz w:val="24"/>
                <w:szCs w:val="24"/>
              </w:rPr>
            </w:pPr>
          </w:p>
        </w:tc>
      </w:tr>
      <w:tr w:rsidR="00BD4D87" w:rsidRPr="006C3157" w14:paraId="775B1D4F" w14:textId="77777777" w:rsidTr="00CC0BDC">
        <w:trPr>
          <w:trHeight w:val="567"/>
          <w:jc w:val="center"/>
        </w:trPr>
        <w:tc>
          <w:tcPr>
            <w:tcW w:w="10201" w:type="dxa"/>
            <w:gridSpan w:val="2"/>
            <w:shd w:val="clear" w:color="auto" w:fill="398AFF" w:themeFill="accent4"/>
            <w:vAlign w:val="center"/>
          </w:tcPr>
          <w:p w14:paraId="4959067F" w14:textId="77777777" w:rsidR="00BD4D87" w:rsidRPr="006C3157" w:rsidRDefault="00BD4D87" w:rsidP="00BD4D87">
            <w:pPr>
              <w:pStyle w:val="TNCBodyText"/>
              <w:jc w:val="center"/>
              <w:rPr>
                <w:rFonts w:ascii="Calibri" w:hAnsi="Calibri" w:cs="Calibri"/>
                <w:b/>
                <w:bCs/>
                <w:sz w:val="24"/>
                <w:szCs w:val="24"/>
              </w:rPr>
            </w:pPr>
            <w:r w:rsidRPr="006C3157">
              <w:rPr>
                <w:rFonts w:ascii="Calibri" w:hAnsi="Calibri" w:cs="Calibri"/>
                <w:b/>
                <w:bCs/>
                <w:sz w:val="24"/>
                <w:szCs w:val="24"/>
              </w:rPr>
              <w:t>Skills and experience</w:t>
            </w:r>
          </w:p>
        </w:tc>
      </w:tr>
      <w:tr w:rsidR="00BD4D87" w:rsidRPr="006C3157" w14:paraId="7D8D9FA6" w14:textId="77777777" w:rsidTr="00CC0BDC">
        <w:trPr>
          <w:trHeight w:val="567"/>
          <w:jc w:val="center"/>
        </w:trPr>
        <w:tc>
          <w:tcPr>
            <w:tcW w:w="5098" w:type="dxa"/>
            <w:shd w:val="clear" w:color="auto" w:fill="B1B1B1" w:themeFill="accent5"/>
            <w:vAlign w:val="center"/>
          </w:tcPr>
          <w:p w14:paraId="7D806478" w14:textId="77777777" w:rsidR="00BD4D87" w:rsidRPr="006C3157" w:rsidRDefault="00BD4D87" w:rsidP="00BD4D87">
            <w:pPr>
              <w:pStyle w:val="TNCBodyText"/>
              <w:jc w:val="center"/>
              <w:rPr>
                <w:rFonts w:ascii="Calibri" w:hAnsi="Calibri" w:cs="Calibri"/>
                <w:b/>
                <w:bCs/>
                <w:sz w:val="24"/>
                <w:szCs w:val="24"/>
              </w:rPr>
            </w:pPr>
            <w:r w:rsidRPr="006C3157">
              <w:rPr>
                <w:rFonts w:ascii="Calibri" w:hAnsi="Calibri" w:cs="Calibri"/>
                <w:b/>
                <w:bCs/>
                <w:sz w:val="24"/>
                <w:szCs w:val="24"/>
              </w:rPr>
              <w:t>Essential</w:t>
            </w:r>
          </w:p>
        </w:tc>
        <w:tc>
          <w:tcPr>
            <w:tcW w:w="5103" w:type="dxa"/>
            <w:shd w:val="clear" w:color="auto" w:fill="B1B1B1" w:themeFill="accent5"/>
            <w:vAlign w:val="center"/>
          </w:tcPr>
          <w:p w14:paraId="419B4AB3" w14:textId="77777777" w:rsidR="00BD4D87" w:rsidRPr="006C3157" w:rsidRDefault="00BD4D87" w:rsidP="00BD4D87">
            <w:pPr>
              <w:pStyle w:val="TNCBodyText"/>
              <w:jc w:val="center"/>
              <w:rPr>
                <w:rFonts w:ascii="Calibri" w:hAnsi="Calibri" w:cs="Calibri"/>
                <w:b/>
                <w:bCs/>
                <w:sz w:val="24"/>
                <w:szCs w:val="24"/>
              </w:rPr>
            </w:pPr>
            <w:r w:rsidRPr="006C3157">
              <w:rPr>
                <w:rFonts w:ascii="Calibri" w:hAnsi="Calibri" w:cs="Calibri"/>
                <w:b/>
                <w:bCs/>
                <w:sz w:val="24"/>
                <w:szCs w:val="24"/>
              </w:rPr>
              <w:t>Desirable</w:t>
            </w:r>
          </w:p>
        </w:tc>
      </w:tr>
      <w:tr w:rsidR="00E3123B" w:rsidRPr="006C3157" w14:paraId="6D546318" w14:textId="77777777" w:rsidTr="00CC0BDC">
        <w:trPr>
          <w:trHeight w:val="567"/>
          <w:jc w:val="center"/>
        </w:trPr>
        <w:tc>
          <w:tcPr>
            <w:tcW w:w="5098" w:type="dxa"/>
            <w:vAlign w:val="center"/>
          </w:tcPr>
          <w:p w14:paraId="5E408450" w14:textId="77777777" w:rsidR="00F22E7C" w:rsidRPr="006C3157" w:rsidRDefault="00F22E7C"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Experience of teaching pupils within the Early Years Foundation Stage.</w:t>
            </w:r>
          </w:p>
          <w:p w14:paraId="2624465A" w14:textId="55A92670" w:rsidR="00673617" w:rsidRPr="006C3157" w:rsidRDefault="00673617"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 xml:space="preserve">Up to date knowledge of the EYFS curriculum and assessment. </w:t>
            </w:r>
          </w:p>
          <w:p w14:paraId="219F7061" w14:textId="5C8BCE3A" w:rsidR="00673617" w:rsidRPr="006C3157" w:rsidRDefault="00673617"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Have an understanding of continuous provision within EYFS.</w:t>
            </w:r>
          </w:p>
          <w:p w14:paraId="6C20E9EB" w14:textId="77777777" w:rsidR="00F22E7C" w:rsidRPr="006C3157" w:rsidRDefault="00F22E7C"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Experience of adapting learning to meet individual needs.</w:t>
            </w:r>
          </w:p>
          <w:p w14:paraId="45BADC0D" w14:textId="77777777" w:rsidR="00F22E7C" w:rsidRPr="006C3157" w:rsidRDefault="00F22E7C"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Experience of working collaboratively with parents, carers and multidisciplinary professionals.</w:t>
            </w:r>
          </w:p>
          <w:p w14:paraId="2C98A5FB" w14:textId="77777777" w:rsidR="00F22E7C" w:rsidRPr="006C3157" w:rsidRDefault="00F22E7C"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Ability to establish an inclusive and communication-accessible learning environment.</w:t>
            </w:r>
          </w:p>
          <w:p w14:paraId="77245E0E" w14:textId="77777777" w:rsidR="00F22E7C" w:rsidRPr="006C3157" w:rsidRDefault="00F22E7C"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Strong communication and interpersonal skills.</w:t>
            </w:r>
          </w:p>
          <w:p w14:paraId="54659C1B" w14:textId="77777777" w:rsidR="00E3123B" w:rsidRPr="006C3157" w:rsidRDefault="00673617" w:rsidP="00943BF4">
            <w:pPr>
              <w:pStyle w:val="TNCBodyText"/>
              <w:numPr>
                <w:ilvl w:val="0"/>
                <w:numId w:val="8"/>
              </w:numPr>
              <w:jc w:val="left"/>
              <w:rPr>
                <w:rFonts w:ascii="Calibri" w:hAnsi="Calibri" w:cs="Calibri"/>
                <w:sz w:val="24"/>
                <w:szCs w:val="24"/>
              </w:rPr>
            </w:pPr>
            <w:r w:rsidRPr="006C3157">
              <w:rPr>
                <w:rFonts w:ascii="Calibri" w:hAnsi="Calibri" w:cs="Calibri"/>
                <w:sz w:val="24"/>
                <w:szCs w:val="24"/>
              </w:rPr>
              <w:t>Lead a creative and exciting learning environment, where children’s work is well displayed and represented.</w:t>
            </w:r>
          </w:p>
          <w:p w14:paraId="573EF035" w14:textId="77777777" w:rsidR="00673617" w:rsidRPr="006C3157" w:rsidRDefault="00673617" w:rsidP="00943BF4">
            <w:pPr>
              <w:pStyle w:val="TNCBodyText"/>
              <w:numPr>
                <w:ilvl w:val="0"/>
                <w:numId w:val="8"/>
              </w:numPr>
              <w:jc w:val="left"/>
              <w:rPr>
                <w:rFonts w:ascii="Calibri" w:hAnsi="Calibri" w:cs="Calibri"/>
                <w:sz w:val="24"/>
                <w:szCs w:val="24"/>
              </w:rPr>
            </w:pPr>
            <w:r w:rsidRPr="006C3157">
              <w:rPr>
                <w:rFonts w:ascii="Calibri" w:hAnsi="Calibri" w:cs="Calibri"/>
                <w:sz w:val="24"/>
                <w:szCs w:val="24"/>
              </w:rPr>
              <w:lastRenderedPageBreak/>
              <w:t>Work planned to a high standard using a variety of teaching strategies.</w:t>
            </w:r>
          </w:p>
          <w:p w14:paraId="3D328F5A" w14:textId="42C97046" w:rsidR="00673617" w:rsidRPr="006C3157" w:rsidRDefault="00673617" w:rsidP="00943BF4">
            <w:pPr>
              <w:pStyle w:val="TNCBodyText"/>
              <w:numPr>
                <w:ilvl w:val="0"/>
                <w:numId w:val="8"/>
              </w:numPr>
              <w:jc w:val="left"/>
              <w:rPr>
                <w:rFonts w:ascii="Calibri" w:hAnsi="Calibri" w:cs="Calibri"/>
                <w:sz w:val="24"/>
                <w:szCs w:val="24"/>
              </w:rPr>
            </w:pPr>
            <w:r w:rsidRPr="006C3157">
              <w:rPr>
                <w:rFonts w:ascii="Calibri" w:hAnsi="Calibri" w:cs="Calibri"/>
                <w:sz w:val="24"/>
                <w:szCs w:val="24"/>
              </w:rPr>
              <w:t>Making use of regular assessment to play an integral part in moving children forward.</w:t>
            </w:r>
          </w:p>
        </w:tc>
        <w:tc>
          <w:tcPr>
            <w:tcW w:w="5103" w:type="dxa"/>
            <w:vAlign w:val="center"/>
          </w:tcPr>
          <w:p w14:paraId="347D5CD3" w14:textId="77777777" w:rsidR="00702F9F" w:rsidRPr="006C3157" w:rsidRDefault="00702F9F"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lastRenderedPageBreak/>
              <w:t>Experience of teaching deaf children.</w:t>
            </w:r>
          </w:p>
          <w:p w14:paraId="485ED3A2" w14:textId="77777777" w:rsidR="00702F9F" w:rsidRPr="006C3157" w:rsidRDefault="00702F9F"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Experience of working in a specialist deaf school, resourced provision or SEND setting.</w:t>
            </w:r>
          </w:p>
          <w:p w14:paraId="78E9C48A" w14:textId="77777777" w:rsidR="00702F9F" w:rsidRPr="006C3157" w:rsidRDefault="00702F9F" w:rsidP="00943BF4">
            <w:pPr>
              <w:numPr>
                <w:ilvl w:val="0"/>
                <w:numId w:val="8"/>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Experience of supporting children using hearing aids, cochlear implants or radio aid systems.</w:t>
            </w:r>
          </w:p>
          <w:p w14:paraId="57B246D6" w14:textId="5E3BBAE2" w:rsidR="00E3123B" w:rsidRPr="006C3157" w:rsidRDefault="00E3123B" w:rsidP="00702F9F">
            <w:pPr>
              <w:pStyle w:val="TNCBodyText"/>
              <w:ind w:left="720"/>
              <w:rPr>
                <w:rFonts w:ascii="Calibri" w:hAnsi="Calibri" w:cs="Calibri"/>
                <w:b/>
                <w:bCs/>
                <w:sz w:val="24"/>
                <w:szCs w:val="24"/>
              </w:rPr>
            </w:pPr>
          </w:p>
        </w:tc>
      </w:tr>
      <w:tr w:rsidR="00E3123B" w:rsidRPr="006C3157" w14:paraId="674B6C0D" w14:textId="77777777" w:rsidTr="00CC0BDC">
        <w:trPr>
          <w:trHeight w:val="567"/>
          <w:jc w:val="center"/>
        </w:trPr>
        <w:tc>
          <w:tcPr>
            <w:tcW w:w="10201" w:type="dxa"/>
            <w:gridSpan w:val="2"/>
            <w:shd w:val="clear" w:color="auto" w:fill="398AFF" w:themeFill="accent4"/>
            <w:vAlign w:val="center"/>
          </w:tcPr>
          <w:p w14:paraId="596A8A60" w14:textId="77777777" w:rsidR="00E3123B" w:rsidRPr="006C3157" w:rsidRDefault="00E3123B" w:rsidP="00E3123B">
            <w:pPr>
              <w:pStyle w:val="TNCBodyText"/>
              <w:jc w:val="center"/>
              <w:rPr>
                <w:rFonts w:ascii="Calibri" w:hAnsi="Calibri" w:cs="Calibri"/>
                <w:b/>
                <w:bCs/>
                <w:sz w:val="24"/>
                <w:szCs w:val="24"/>
              </w:rPr>
            </w:pPr>
            <w:r w:rsidRPr="006C3157">
              <w:rPr>
                <w:rFonts w:ascii="Calibri" w:hAnsi="Calibri" w:cs="Calibri"/>
                <w:b/>
                <w:bCs/>
                <w:sz w:val="24"/>
                <w:szCs w:val="24"/>
              </w:rPr>
              <w:t>Knowledge</w:t>
            </w:r>
          </w:p>
        </w:tc>
      </w:tr>
      <w:tr w:rsidR="00E3123B" w:rsidRPr="006C3157" w14:paraId="2C89D145" w14:textId="77777777" w:rsidTr="00CC0BDC">
        <w:trPr>
          <w:trHeight w:val="567"/>
          <w:jc w:val="center"/>
        </w:trPr>
        <w:tc>
          <w:tcPr>
            <w:tcW w:w="5098" w:type="dxa"/>
            <w:shd w:val="clear" w:color="auto" w:fill="B1B1B1" w:themeFill="accent5"/>
            <w:vAlign w:val="center"/>
          </w:tcPr>
          <w:p w14:paraId="537D0D22" w14:textId="77777777" w:rsidR="00E3123B" w:rsidRPr="006C3157" w:rsidRDefault="00E3123B" w:rsidP="00E3123B">
            <w:pPr>
              <w:pStyle w:val="TNCBodyText"/>
              <w:jc w:val="center"/>
              <w:rPr>
                <w:rFonts w:ascii="Calibri" w:hAnsi="Calibri" w:cs="Calibri"/>
                <w:b/>
                <w:bCs/>
                <w:sz w:val="24"/>
                <w:szCs w:val="24"/>
              </w:rPr>
            </w:pPr>
            <w:r w:rsidRPr="006C3157">
              <w:rPr>
                <w:rFonts w:ascii="Calibri" w:hAnsi="Calibri" w:cs="Calibri"/>
                <w:b/>
                <w:bCs/>
                <w:sz w:val="24"/>
                <w:szCs w:val="24"/>
              </w:rPr>
              <w:t>Essential</w:t>
            </w:r>
          </w:p>
        </w:tc>
        <w:tc>
          <w:tcPr>
            <w:tcW w:w="5103" w:type="dxa"/>
            <w:shd w:val="clear" w:color="auto" w:fill="B1B1B1" w:themeFill="accent5"/>
            <w:vAlign w:val="center"/>
          </w:tcPr>
          <w:p w14:paraId="7F6DA618" w14:textId="77777777" w:rsidR="00E3123B" w:rsidRPr="006C3157" w:rsidRDefault="00E3123B" w:rsidP="00E3123B">
            <w:pPr>
              <w:pStyle w:val="TNCBodyText"/>
              <w:jc w:val="center"/>
              <w:rPr>
                <w:rFonts w:ascii="Calibri" w:hAnsi="Calibri" w:cs="Calibri"/>
                <w:b/>
                <w:bCs/>
                <w:sz w:val="24"/>
                <w:szCs w:val="24"/>
              </w:rPr>
            </w:pPr>
            <w:r w:rsidRPr="006C3157">
              <w:rPr>
                <w:rFonts w:ascii="Calibri" w:hAnsi="Calibri" w:cs="Calibri"/>
                <w:b/>
                <w:bCs/>
                <w:sz w:val="24"/>
                <w:szCs w:val="24"/>
              </w:rPr>
              <w:t>Desirable</w:t>
            </w:r>
          </w:p>
        </w:tc>
      </w:tr>
      <w:tr w:rsidR="00EB0DDC" w:rsidRPr="006C3157" w14:paraId="79316763" w14:textId="77777777" w:rsidTr="00CC0BDC">
        <w:trPr>
          <w:trHeight w:val="567"/>
          <w:jc w:val="center"/>
        </w:trPr>
        <w:tc>
          <w:tcPr>
            <w:tcW w:w="5098" w:type="dxa"/>
            <w:shd w:val="clear" w:color="auto" w:fill="FFFFFF" w:themeFill="background1"/>
            <w:vAlign w:val="center"/>
          </w:tcPr>
          <w:p w14:paraId="04FA9C2F" w14:textId="77777777" w:rsidR="006C3157" w:rsidRPr="006C3157" w:rsidRDefault="006C3157" w:rsidP="00943BF4">
            <w:pPr>
              <w:pStyle w:val="TNCBodyText"/>
              <w:numPr>
                <w:ilvl w:val="0"/>
                <w:numId w:val="9"/>
              </w:numPr>
              <w:jc w:val="left"/>
              <w:rPr>
                <w:rFonts w:ascii="Calibri" w:hAnsi="Calibri" w:cs="Calibri"/>
                <w:sz w:val="24"/>
                <w:szCs w:val="24"/>
              </w:rPr>
            </w:pPr>
            <w:r w:rsidRPr="006C3157">
              <w:rPr>
                <w:rFonts w:ascii="Calibri" w:hAnsi="Calibri" w:cs="Calibri"/>
                <w:sz w:val="24"/>
                <w:szCs w:val="24"/>
              </w:rPr>
              <w:t>Demonstrates a strong understanding of EYFS and child development in the early years.</w:t>
            </w:r>
          </w:p>
          <w:p w14:paraId="1FFD442D" w14:textId="77777777" w:rsidR="006C3157" w:rsidRPr="006C3157" w:rsidRDefault="006C3157" w:rsidP="00943BF4">
            <w:pPr>
              <w:pStyle w:val="TNCBodyText"/>
              <w:numPr>
                <w:ilvl w:val="0"/>
                <w:numId w:val="9"/>
              </w:numPr>
              <w:jc w:val="left"/>
              <w:rPr>
                <w:rFonts w:ascii="Calibri" w:hAnsi="Calibri" w:cs="Calibri"/>
                <w:sz w:val="24"/>
                <w:szCs w:val="24"/>
              </w:rPr>
            </w:pPr>
            <w:r w:rsidRPr="006C3157">
              <w:rPr>
                <w:rFonts w:ascii="Calibri" w:hAnsi="Calibri" w:cs="Calibri"/>
                <w:sz w:val="24"/>
                <w:szCs w:val="24"/>
              </w:rPr>
              <w:t>Knowledge and understanding of assessment within the Early Years Foundation Stage (EYFS), including observation, tracking progress and identifying next steps for learning.</w:t>
            </w:r>
          </w:p>
          <w:p w14:paraId="77AE07E7" w14:textId="77777777" w:rsidR="00EB0DDC" w:rsidRPr="006C3157" w:rsidRDefault="00EB0DDC" w:rsidP="00943BF4">
            <w:pPr>
              <w:pStyle w:val="TNCBodyText"/>
              <w:numPr>
                <w:ilvl w:val="0"/>
                <w:numId w:val="9"/>
              </w:numPr>
              <w:jc w:val="left"/>
              <w:rPr>
                <w:rFonts w:ascii="Calibri" w:hAnsi="Calibri" w:cs="Calibri"/>
                <w:sz w:val="24"/>
                <w:szCs w:val="24"/>
              </w:rPr>
            </w:pPr>
            <w:r w:rsidRPr="006C3157">
              <w:rPr>
                <w:rFonts w:ascii="Calibri" w:hAnsi="Calibri" w:cs="Calibri"/>
                <w:sz w:val="24"/>
                <w:szCs w:val="24"/>
              </w:rPr>
              <w:t xml:space="preserve">An ability to use different teaching methods and adapt to cater for pupils’ different needs. </w:t>
            </w:r>
          </w:p>
          <w:p w14:paraId="3E2E02EF" w14:textId="6A721F9A" w:rsidR="00EB0DDC" w:rsidRPr="006C3157" w:rsidRDefault="00EB0DDC" w:rsidP="00943BF4">
            <w:pPr>
              <w:pStyle w:val="TNCBodyText"/>
              <w:numPr>
                <w:ilvl w:val="0"/>
                <w:numId w:val="9"/>
              </w:numPr>
              <w:jc w:val="left"/>
              <w:rPr>
                <w:rFonts w:ascii="Calibri" w:hAnsi="Calibri" w:cs="Calibri"/>
                <w:b/>
                <w:bCs/>
                <w:sz w:val="24"/>
                <w:szCs w:val="24"/>
              </w:rPr>
            </w:pPr>
            <w:r w:rsidRPr="006C3157">
              <w:rPr>
                <w:rFonts w:ascii="Calibri" w:hAnsi="Calibri" w:cs="Calibri"/>
                <w:sz w:val="24"/>
                <w:szCs w:val="24"/>
              </w:rPr>
              <w:t xml:space="preserve">Knowledge of effective intervention strategies to improve the quality of teaching and learning. </w:t>
            </w:r>
          </w:p>
        </w:tc>
        <w:tc>
          <w:tcPr>
            <w:tcW w:w="5103" w:type="dxa"/>
            <w:shd w:val="clear" w:color="auto" w:fill="FFFFFF" w:themeFill="background1"/>
            <w:vAlign w:val="center"/>
          </w:tcPr>
          <w:p w14:paraId="37334C5C" w14:textId="77777777" w:rsidR="00EB0DDC" w:rsidRPr="006C3157" w:rsidRDefault="00EB0DDC" w:rsidP="00943BF4">
            <w:pPr>
              <w:pStyle w:val="TNCBodyText"/>
              <w:numPr>
                <w:ilvl w:val="0"/>
                <w:numId w:val="9"/>
              </w:numPr>
              <w:jc w:val="left"/>
              <w:rPr>
                <w:rFonts w:ascii="Calibri" w:hAnsi="Calibri" w:cs="Calibri"/>
                <w:sz w:val="24"/>
                <w:szCs w:val="24"/>
              </w:rPr>
            </w:pPr>
            <w:r w:rsidRPr="006C3157">
              <w:rPr>
                <w:rFonts w:ascii="Calibri" w:hAnsi="Calibri" w:cs="Calibri"/>
                <w:sz w:val="24"/>
                <w:szCs w:val="24"/>
              </w:rPr>
              <w:t xml:space="preserve">An understanding of relevant legislation and educational developments. </w:t>
            </w:r>
          </w:p>
          <w:p w14:paraId="46053119" w14:textId="77777777" w:rsidR="00EB0DDC" w:rsidRPr="006C3157" w:rsidRDefault="00EB0DDC" w:rsidP="00943BF4">
            <w:pPr>
              <w:pStyle w:val="TNCBodyText"/>
              <w:numPr>
                <w:ilvl w:val="0"/>
                <w:numId w:val="9"/>
              </w:numPr>
              <w:jc w:val="left"/>
              <w:rPr>
                <w:rFonts w:ascii="Calibri" w:hAnsi="Calibri" w:cs="Calibri"/>
                <w:sz w:val="24"/>
                <w:szCs w:val="24"/>
              </w:rPr>
            </w:pPr>
            <w:r w:rsidRPr="006C3157">
              <w:rPr>
                <w:rFonts w:ascii="Calibri" w:hAnsi="Calibri" w:cs="Calibri"/>
                <w:sz w:val="24"/>
                <w:szCs w:val="24"/>
              </w:rPr>
              <w:t xml:space="preserve">An understanding of how assessment and attainment information can be used to improve practice. </w:t>
            </w:r>
          </w:p>
          <w:p w14:paraId="06334D84" w14:textId="38A772C4" w:rsidR="00EB0DDC" w:rsidRPr="006C3157" w:rsidRDefault="00EB0DDC" w:rsidP="006C3157">
            <w:pPr>
              <w:pStyle w:val="TNCBodyText"/>
              <w:jc w:val="left"/>
              <w:rPr>
                <w:rFonts w:ascii="Calibri" w:hAnsi="Calibri" w:cs="Calibri"/>
                <w:b/>
                <w:bCs/>
                <w:sz w:val="24"/>
                <w:szCs w:val="24"/>
              </w:rPr>
            </w:pPr>
          </w:p>
        </w:tc>
      </w:tr>
      <w:tr w:rsidR="00EB0DDC" w:rsidRPr="006C3157" w14:paraId="10D43445" w14:textId="77777777" w:rsidTr="00CC0BDC">
        <w:trPr>
          <w:trHeight w:val="567"/>
          <w:jc w:val="center"/>
        </w:trPr>
        <w:tc>
          <w:tcPr>
            <w:tcW w:w="10201" w:type="dxa"/>
            <w:gridSpan w:val="2"/>
            <w:shd w:val="clear" w:color="auto" w:fill="398AFF" w:themeFill="accent4"/>
            <w:vAlign w:val="center"/>
          </w:tcPr>
          <w:p w14:paraId="77584822" w14:textId="77777777" w:rsidR="00EB0DDC" w:rsidRPr="006C3157" w:rsidRDefault="00EB0DDC" w:rsidP="00EB0DDC">
            <w:pPr>
              <w:pStyle w:val="TNCBodyText"/>
              <w:jc w:val="center"/>
              <w:rPr>
                <w:rFonts w:ascii="Calibri" w:hAnsi="Calibri" w:cs="Calibri"/>
                <w:b/>
                <w:bCs/>
                <w:sz w:val="24"/>
                <w:szCs w:val="24"/>
              </w:rPr>
            </w:pPr>
            <w:r w:rsidRPr="006C3157">
              <w:rPr>
                <w:rFonts w:ascii="Calibri" w:hAnsi="Calibri" w:cs="Calibri"/>
                <w:b/>
                <w:bCs/>
                <w:sz w:val="24"/>
                <w:szCs w:val="24"/>
              </w:rPr>
              <w:t>Personal traits</w:t>
            </w:r>
          </w:p>
        </w:tc>
      </w:tr>
      <w:tr w:rsidR="00EB0DDC" w:rsidRPr="006C3157" w14:paraId="0AFD1C2C" w14:textId="77777777" w:rsidTr="00CC0BDC">
        <w:trPr>
          <w:trHeight w:val="567"/>
          <w:jc w:val="center"/>
        </w:trPr>
        <w:tc>
          <w:tcPr>
            <w:tcW w:w="10201" w:type="dxa"/>
            <w:gridSpan w:val="2"/>
            <w:shd w:val="clear" w:color="auto" w:fill="B1B1B1" w:themeFill="accent5"/>
            <w:vAlign w:val="center"/>
          </w:tcPr>
          <w:p w14:paraId="37E5EE8B" w14:textId="77777777" w:rsidR="00EB0DDC" w:rsidRPr="006C3157" w:rsidRDefault="00EB0DDC" w:rsidP="00EB0DDC">
            <w:pPr>
              <w:pStyle w:val="TNCBodyText"/>
              <w:jc w:val="center"/>
              <w:rPr>
                <w:rFonts w:ascii="Calibri" w:hAnsi="Calibri" w:cs="Calibri"/>
                <w:b/>
                <w:bCs/>
                <w:sz w:val="24"/>
                <w:szCs w:val="24"/>
              </w:rPr>
            </w:pPr>
            <w:r w:rsidRPr="006C3157">
              <w:rPr>
                <w:rFonts w:ascii="Calibri" w:hAnsi="Calibri" w:cs="Calibri"/>
                <w:b/>
                <w:bCs/>
                <w:sz w:val="24"/>
                <w:szCs w:val="24"/>
              </w:rPr>
              <w:t>The successful candidate will be</w:t>
            </w:r>
          </w:p>
        </w:tc>
      </w:tr>
      <w:tr w:rsidR="00EB0DDC" w:rsidRPr="006C3157" w14:paraId="30987C51" w14:textId="77777777" w:rsidTr="00CC0BDC">
        <w:trPr>
          <w:trHeight w:val="567"/>
          <w:jc w:val="center"/>
        </w:trPr>
        <w:tc>
          <w:tcPr>
            <w:tcW w:w="10201" w:type="dxa"/>
            <w:gridSpan w:val="2"/>
            <w:shd w:val="clear" w:color="auto" w:fill="FFFFFF" w:themeFill="background1"/>
            <w:vAlign w:val="center"/>
          </w:tcPr>
          <w:p w14:paraId="61AAE9EA"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Punctual, with a good attendance record.</w:t>
            </w:r>
          </w:p>
          <w:p w14:paraId="74DCA38D"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An excellent communicator, verbally and in writing.</w:t>
            </w:r>
          </w:p>
          <w:p w14:paraId="4F7B477E"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Organised.</w:t>
            </w:r>
          </w:p>
          <w:p w14:paraId="47727C92"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An excellent time manager.</w:t>
            </w:r>
          </w:p>
          <w:p w14:paraId="0E21D80A"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Hardworking, with high expectations of themselves and their professional standards.</w:t>
            </w:r>
          </w:p>
          <w:p w14:paraId="4369B9CB"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Committed to CPD.</w:t>
            </w:r>
          </w:p>
          <w:p w14:paraId="4A09897F"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Able to work both independently and as part of a team.</w:t>
            </w:r>
          </w:p>
          <w:p w14:paraId="6AECA46D"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Able to maintain successful working relationships with other colleagues.</w:t>
            </w:r>
          </w:p>
          <w:p w14:paraId="136CDAE4" w14:textId="77777777" w:rsidR="0045407E" w:rsidRPr="006C3157" w:rsidRDefault="0045407E" w:rsidP="00943BF4">
            <w:pPr>
              <w:pStyle w:val="TNCBodyText"/>
              <w:numPr>
                <w:ilvl w:val="0"/>
                <w:numId w:val="10"/>
              </w:numPr>
              <w:rPr>
                <w:rFonts w:ascii="Calibri" w:hAnsi="Calibri" w:cs="Calibri"/>
                <w:sz w:val="24"/>
                <w:szCs w:val="24"/>
              </w:rPr>
            </w:pPr>
            <w:r w:rsidRPr="006C3157">
              <w:rPr>
                <w:rFonts w:ascii="Calibri" w:hAnsi="Calibri" w:cs="Calibri"/>
                <w:sz w:val="24"/>
                <w:szCs w:val="24"/>
              </w:rPr>
              <w:t>Able to plan and resource effective interventions to meet curricular objectives.</w:t>
            </w:r>
          </w:p>
          <w:p w14:paraId="7AE8D0E4" w14:textId="77777777" w:rsidR="00EB0DDC" w:rsidRPr="006C3157" w:rsidRDefault="0045407E" w:rsidP="00943BF4">
            <w:pPr>
              <w:pStyle w:val="TNCBodyText"/>
              <w:numPr>
                <w:ilvl w:val="0"/>
                <w:numId w:val="10"/>
              </w:numPr>
              <w:rPr>
                <w:rFonts w:ascii="Calibri" w:hAnsi="Calibri" w:cs="Calibri"/>
                <w:b/>
                <w:bCs/>
                <w:sz w:val="24"/>
                <w:szCs w:val="24"/>
              </w:rPr>
            </w:pPr>
            <w:r w:rsidRPr="006C3157">
              <w:rPr>
                <w:rFonts w:ascii="Calibri" w:hAnsi="Calibri" w:cs="Calibri"/>
                <w:sz w:val="24"/>
                <w:szCs w:val="24"/>
              </w:rPr>
              <w:lastRenderedPageBreak/>
              <w:t>Driven and energetic.</w:t>
            </w:r>
          </w:p>
          <w:p w14:paraId="618AE890" w14:textId="2908D001" w:rsidR="006C3157" w:rsidRPr="006C3157" w:rsidRDefault="00BF0BE7" w:rsidP="00943BF4">
            <w:pPr>
              <w:pStyle w:val="ListParagraph"/>
              <w:numPr>
                <w:ilvl w:val="0"/>
                <w:numId w:val="10"/>
              </w:numPr>
              <w:spacing w:before="100" w:after="100"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Commitment to promoting the linguistic, cultural and educational needs of deaf children and young people.</w:t>
            </w:r>
          </w:p>
          <w:p w14:paraId="49476B70" w14:textId="77777777" w:rsidR="006C3157" w:rsidRPr="006C3157" w:rsidRDefault="006C3157" w:rsidP="006C3157">
            <w:pPr>
              <w:pStyle w:val="ListParagraph"/>
              <w:numPr>
                <w:ilvl w:val="0"/>
                <w:numId w:val="0"/>
              </w:numPr>
              <w:spacing w:before="100" w:after="100" w:line="300" w:lineRule="atLeast"/>
              <w:ind w:left="720"/>
              <w:rPr>
                <w:rFonts w:ascii="Calibri" w:eastAsia="Times New Roman" w:hAnsi="Calibri" w:cs="Calibri"/>
                <w:sz w:val="24"/>
                <w:szCs w:val="24"/>
                <w:lang w:eastAsia="en-GB"/>
              </w:rPr>
            </w:pPr>
          </w:p>
          <w:p w14:paraId="0AA97937" w14:textId="77777777" w:rsidR="00BF0BE7" w:rsidRPr="006C3157" w:rsidRDefault="00BF0BE7" w:rsidP="00943BF4">
            <w:pPr>
              <w:pStyle w:val="ListParagraph"/>
              <w:numPr>
                <w:ilvl w:val="0"/>
                <w:numId w:val="10"/>
              </w:numPr>
              <w:spacing w:before="100" w:after="100"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Enthusiasm for developing BSL skills and deaf awareness.</w:t>
            </w:r>
          </w:p>
          <w:p w14:paraId="09CFD9F1" w14:textId="77777777" w:rsidR="006C3157" w:rsidRPr="006C3157" w:rsidRDefault="006C3157" w:rsidP="006C3157">
            <w:pPr>
              <w:pStyle w:val="ListParagraph"/>
              <w:numPr>
                <w:ilvl w:val="0"/>
                <w:numId w:val="0"/>
              </w:numPr>
              <w:spacing w:before="100" w:after="100" w:line="300" w:lineRule="atLeast"/>
              <w:ind w:left="720"/>
              <w:rPr>
                <w:rFonts w:ascii="Calibri" w:eastAsia="Times New Roman" w:hAnsi="Calibri" w:cs="Calibri"/>
                <w:sz w:val="24"/>
                <w:szCs w:val="24"/>
                <w:lang w:eastAsia="en-GB"/>
              </w:rPr>
            </w:pPr>
          </w:p>
          <w:p w14:paraId="229BEFF9" w14:textId="77777777" w:rsidR="00BF0BE7" w:rsidRPr="006C3157" w:rsidRDefault="00BF0BE7" w:rsidP="00943BF4">
            <w:pPr>
              <w:pStyle w:val="ListParagraph"/>
              <w:numPr>
                <w:ilvl w:val="0"/>
                <w:numId w:val="10"/>
              </w:numPr>
              <w:spacing w:before="100" w:after="100"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Ability to work collaboratively within a multidisciplinary specialist setting.</w:t>
            </w:r>
          </w:p>
          <w:p w14:paraId="74FCD2F3" w14:textId="77777777" w:rsidR="006C3157" w:rsidRPr="006C3157" w:rsidRDefault="006C3157" w:rsidP="006C3157">
            <w:pPr>
              <w:pStyle w:val="ListParagraph"/>
              <w:numPr>
                <w:ilvl w:val="0"/>
                <w:numId w:val="0"/>
              </w:numPr>
              <w:ind w:left="851"/>
              <w:rPr>
                <w:rFonts w:ascii="Calibri" w:eastAsia="Times New Roman" w:hAnsi="Calibri" w:cs="Calibri"/>
                <w:sz w:val="24"/>
                <w:szCs w:val="24"/>
                <w:lang w:eastAsia="en-GB"/>
              </w:rPr>
            </w:pPr>
          </w:p>
          <w:p w14:paraId="12697BA9" w14:textId="26ED7E93" w:rsidR="006C3157" w:rsidRPr="006C3157" w:rsidRDefault="00BF0BE7" w:rsidP="00943BF4">
            <w:pPr>
              <w:pStyle w:val="ListParagraph"/>
              <w:numPr>
                <w:ilvl w:val="0"/>
                <w:numId w:val="10"/>
              </w:numPr>
              <w:spacing w:before="100" w:after="100"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High expectations for pupil achievement and independence.</w:t>
            </w:r>
          </w:p>
          <w:p w14:paraId="4B2FB3A1" w14:textId="77777777" w:rsidR="006C3157" w:rsidRPr="006C3157" w:rsidRDefault="006C3157" w:rsidP="006C3157">
            <w:pPr>
              <w:rPr>
                <w:rFonts w:ascii="Calibri" w:eastAsia="Times New Roman" w:hAnsi="Calibri" w:cs="Calibri"/>
                <w:sz w:val="24"/>
                <w:szCs w:val="24"/>
                <w:lang w:eastAsia="en-GB"/>
              </w:rPr>
            </w:pPr>
          </w:p>
          <w:p w14:paraId="7EDBB903" w14:textId="5FD00A80" w:rsidR="006C3157" w:rsidRPr="006C3157" w:rsidRDefault="006C3157" w:rsidP="00943BF4">
            <w:pPr>
              <w:pStyle w:val="ListParagraph"/>
              <w:numPr>
                <w:ilvl w:val="0"/>
                <w:numId w:val="10"/>
              </w:numPr>
              <w:spacing w:line="240" w:lineRule="auto"/>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 xml:space="preserve">Flexibility and ability to cope with change.  </w:t>
            </w:r>
          </w:p>
          <w:p w14:paraId="0865DA1C" w14:textId="77777777" w:rsidR="006C3157" w:rsidRPr="006C3157" w:rsidRDefault="006C3157" w:rsidP="006C3157">
            <w:pPr>
              <w:rPr>
                <w:rFonts w:ascii="Calibri" w:eastAsia="Times New Roman" w:hAnsi="Calibri" w:cs="Calibri"/>
                <w:sz w:val="24"/>
                <w:szCs w:val="24"/>
                <w:lang w:eastAsia="en-GB"/>
              </w:rPr>
            </w:pPr>
          </w:p>
          <w:p w14:paraId="5AB9B3CA" w14:textId="77777777" w:rsidR="006C3157" w:rsidRPr="006C3157" w:rsidRDefault="006C3157" w:rsidP="00943BF4">
            <w:pPr>
              <w:pStyle w:val="ListParagraph"/>
              <w:numPr>
                <w:ilvl w:val="0"/>
                <w:numId w:val="10"/>
              </w:numPr>
              <w:spacing w:line="240" w:lineRule="auto"/>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 xml:space="preserve">Excellent written and verbal communication and interpersonal skills.  </w:t>
            </w:r>
          </w:p>
          <w:p w14:paraId="6084C03F" w14:textId="77777777" w:rsidR="006C3157" w:rsidRPr="006C3157" w:rsidRDefault="006C3157" w:rsidP="006C3157">
            <w:pPr>
              <w:rPr>
                <w:rFonts w:ascii="Calibri" w:eastAsia="Times New Roman" w:hAnsi="Calibri" w:cs="Calibri"/>
                <w:sz w:val="24"/>
                <w:szCs w:val="24"/>
                <w:lang w:eastAsia="en-GB"/>
              </w:rPr>
            </w:pPr>
          </w:p>
          <w:p w14:paraId="0CBFA609" w14:textId="213335A9" w:rsidR="006C3157" w:rsidRPr="006C3157" w:rsidRDefault="006C3157" w:rsidP="00943BF4">
            <w:pPr>
              <w:pStyle w:val="ListParagraph"/>
              <w:numPr>
                <w:ilvl w:val="0"/>
                <w:numId w:val="10"/>
              </w:numPr>
              <w:spacing w:line="240" w:lineRule="auto"/>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 xml:space="preserve">Committed to raising standards and continuous improvement.   </w:t>
            </w:r>
          </w:p>
          <w:p w14:paraId="2B2E7703" w14:textId="521628E1" w:rsidR="00BF0BE7" w:rsidRPr="006C3157" w:rsidRDefault="00BF0BE7" w:rsidP="00BF0BE7">
            <w:pPr>
              <w:pStyle w:val="TNCBodyText"/>
              <w:rPr>
                <w:rFonts w:ascii="Calibri" w:hAnsi="Calibri" w:cs="Calibri"/>
                <w:b/>
                <w:bCs/>
                <w:sz w:val="24"/>
                <w:szCs w:val="24"/>
              </w:rPr>
            </w:pPr>
          </w:p>
        </w:tc>
      </w:tr>
      <w:tr w:rsidR="00EB0DDC" w:rsidRPr="006C3157" w14:paraId="65E1DFB0" w14:textId="77777777" w:rsidTr="00CC0BDC">
        <w:trPr>
          <w:trHeight w:val="567"/>
          <w:jc w:val="center"/>
        </w:trPr>
        <w:tc>
          <w:tcPr>
            <w:tcW w:w="10201" w:type="dxa"/>
            <w:gridSpan w:val="2"/>
            <w:shd w:val="clear" w:color="auto" w:fill="398AFF" w:themeFill="accent4"/>
            <w:vAlign w:val="center"/>
          </w:tcPr>
          <w:p w14:paraId="64E5FB2D" w14:textId="77777777" w:rsidR="00EB0DDC" w:rsidRPr="006C3157" w:rsidRDefault="00EB0DDC" w:rsidP="00EB0DDC">
            <w:pPr>
              <w:pStyle w:val="TNCBodyText"/>
              <w:jc w:val="center"/>
              <w:rPr>
                <w:rFonts w:ascii="Calibri" w:hAnsi="Calibri" w:cs="Calibri"/>
                <w:b/>
                <w:bCs/>
                <w:sz w:val="24"/>
                <w:szCs w:val="24"/>
              </w:rPr>
            </w:pPr>
            <w:r w:rsidRPr="006C3157">
              <w:rPr>
                <w:rFonts w:ascii="Calibri" w:hAnsi="Calibri" w:cs="Calibri"/>
                <w:b/>
                <w:bCs/>
                <w:sz w:val="24"/>
                <w:szCs w:val="24"/>
              </w:rPr>
              <w:lastRenderedPageBreak/>
              <w:t>Additional requirements</w:t>
            </w:r>
          </w:p>
        </w:tc>
      </w:tr>
      <w:tr w:rsidR="00EB0DDC" w:rsidRPr="006C3157" w14:paraId="6CE9A3CE" w14:textId="77777777" w:rsidTr="00CC0BDC">
        <w:trPr>
          <w:trHeight w:val="567"/>
          <w:jc w:val="center"/>
        </w:trPr>
        <w:tc>
          <w:tcPr>
            <w:tcW w:w="10201" w:type="dxa"/>
            <w:gridSpan w:val="2"/>
            <w:shd w:val="clear" w:color="auto" w:fill="B1B1B1" w:themeFill="accent5"/>
            <w:vAlign w:val="center"/>
          </w:tcPr>
          <w:p w14:paraId="254F43D2" w14:textId="1926EEC7" w:rsidR="00EB0DDC" w:rsidRPr="006C3157" w:rsidRDefault="00EB0DDC" w:rsidP="00EB0DDC">
            <w:pPr>
              <w:pStyle w:val="TNCBodyText"/>
              <w:jc w:val="center"/>
              <w:rPr>
                <w:rFonts w:ascii="Calibri" w:hAnsi="Calibri" w:cs="Calibri"/>
                <w:b/>
                <w:bCs/>
                <w:sz w:val="24"/>
                <w:szCs w:val="24"/>
              </w:rPr>
            </w:pPr>
            <w:r w:rsidRPr="006C3157">
              <w:rPr>
                <w:rFonts w:ascii="Calibri" w:hAnsi="Calibri" w:cs="Calibri"/>
                <w:b/>
                <w:bCs/>
                <w:sz w:val="24"/>
                <w:szCs w:val="24"/>
              </w:rPr>
              <w:t>The successful candidate will</w:t>
            </w:r>
            <w:r w:rsidR="006C3157" w:rsidRPr="006C3157">
              <w:rPr>
                <w:rFonts w:ascii="Calibri" w:hAnsi="Calibri" w:cs="Calibri"/>
                <w:b/>
                <w:bCs/>
                <w:sz w:val="24"/>
                <w:szCs w:val="24"/>
              </w:rPr>
              <w:t>…</w:t>
            </w:r>
          </w:p>
        </w:tc>
      </w:tr>
      <w:tr w:rsidR="00EB0DDC" w:rsidRPr="006C3157" w14:paraId="1A3F56A0" w14:textId="77777777" w:rsidTr="00CC0BDC">
        <w:trPr>
          <w:trHeight w:val="567"/>
          <w:jc w:val="center"/>
        </w:trPr>
        <w:tc>
          <w:tcPr>
            <w:tcW w:w="10201" w:type="dxa"/>
            <w:gridSpan w:val="2"/>
            <w:shd w:val="clear" w:color="auto" w:fill="FFFFFF" w:themeFill="background1"/>
            <w:vAlign w:val="center"/>
          </w:tcPr>
          <w:p w14:paraId="6931411A" w14:textId="77777777" w:rsidR="00013853" w:rsidRPr="006C3157" w:rsidRDefault="00013853" w:rsidP="00943BF4">
            <w:pPr>
              <w:pStyle w:val="ListParagraph"/>
              <w:numPr>
                <w:ilvl w:val="0"/>
                <w:numId w:val="14"/>
              </w:numPr>
              <w:spacing w:before="100" w:beforeAutospacing="1" w:after="100" w:afterAutospacing="1" w:line="300" w:lineRule="atLeast"/>
              <w:rPr>
                <w:rFonts w:ascii="Calibri" w:eastAsia="Times New Roman" w:hAnsi="Calibri" w:cs="Calibri"/>
                <w:sz w:val="24"/>
                <w:szCs w:val="24"/>
                <w:lang w:eastAsia="en-GB"/>
              </w:rPr>
            </w:pPr>
            <w:r w:rsidRPr="006C3157">
              <w:rPr>
                <w:rFonts w:ascii="Calibri" w:eastAsia="Times New Roman" w:hAnsi="Calibri" w:cs="Calibri"/>
                <w:sz w:val="24"/>
                <w:szCs w:val="24"/>
                <w:lang w:eastAsia="en-GB"/>
              </w:rPr>
              <w:t>The successful candidate must be willing to undertake and successfully complete the Mandatory Qualification for Teachers of Deaf Children and Young People (MQToD) within three years of appointment if not already qualified.</w:t>
            </w:r>
          </w:p>
          <w:p w14:paraId="092EF31C" w14:textId="366B34BC" w:rsidR="00013853" w:rsidRPr="006C3157" w:rsidRDefault="00013853" w:rsidP="00943BF4">
            <w:pPr>
              <w:pStyle w:val="TNCBodyText"/>
              <w:numPr>
                <w:ilvl w:val="0"/>
                <w:numId w:val="11"/>
              </w:numPr>
              <w:rPr>
                <w:rFonts w:ascii="Calibri" w:hAnsi="Calibri" w:cs="Calibri"/>
                <w:sz w:val="24"/>
                <w:szCs w:val="24"/>
              </w:rPr>
            </w:pPr>
            <w:r w:rsidRPr="006C3157">
              <w:rPr>
                <w:rFonts w:ascii="Calibri" w:eastAsia="Times New Roman" w:hAnsi="Calibri" w:cs="Calibri"/>
                <w:sz w:val="24"/>
                <w:szCs w:val="24"/>
                <w:lang w:eastAsia="en-GB"/>
              </w:rPr>
              <w:t xml:space="preserve">The successful candidate must be willing to undertake and successfully achieve British Sign Language (BSL) Level 2 qualification within </w:t>
            </w:r>
            <w:r w:rsidR="006C3157" w:rsidRPr="006C3157">
              <w:rPr>
                <w:rFonts w:ascii="Calibri" w:eastAsia="Times New Roman" w:hAnsi="Calibri" w:cs="Calibri"/>
                <w:sz w:val="24"/>
                <w:szCs w:val="24"/>
                <w:lang w:eastAsia="en-GB"/>
              </w:rPr>
              <w:t>three</w:t>
            </w:r>
            <w:r w:rsidRPr="006C3157">
              <w:rPr>
                <w:rFonts w:ascii="Calibri" w:eastAsia="Times New Roman" w:hAnsi="Calibri" w:cs="Calibri"/>
                <w:sz w:val="24"/>
                <w:szCs w:val="24"/>
                <w:lang w:eastAsia="en-GB"/>
              </w:rPr>
              <w:t xml:space="preserve"> years of appointment if not already qualified</w:t>
            </w:r>
          </w:p>
          <w:p w14:paraId="500BD455" w14:textId="0FCB66AF" w:rsidR="004547EB" w:rsidRPr="006C3157" w:rsidRDefault="004547EB" w:rsidP="00943BF4">
            <w:pPr>
              <w:pStyle w:val="TNCBodyText"/>
              <w:numPr>
                <w:ilvl w:val="0"/>
                <w:numId w:val="11"/>
              </w:numPr>
              <w:rPr>
                <w:rFonts w:ascii="Calibri" w:hAnsi="Calibri" w:cs="Calibri"/>
                <w:sz w:val="24"/>
                <w:szCs w:val="24"/>
              </w:rPr>
            </w:pPr>
            <w:r w:rsidRPr="006C3157">
              <w:rPr>
                <w:rFonts w:ascii="Calibri" w:hAnsi="Calibri" w:cs="Calibri"/>
                <w:sz w:val="24"/>
                <w:szCs w:val="24"/>
              </w:rPr>
              <w:t>An enhanced DBS certificate and barred list check.</w:t>
            </w:r>
          </w:p>
          <w:p w14:paraId="70DDA20F" w14:textId="77777777" w:rsidR="004547EB" w:rsidRPr="006C3157" w:rsidRDefault="004547EB" w:rsidP="00943BF4">
            <w:pPr>
              <w:pStyle w:val="TNCBodyText"/>
              <w:numPr>
                <w:ilvl w:val="0"/>
                <w:numId w:val="11"/>
              </w:numPr>
              <w:rPr>
                <w:rFonts w:ascii="Calibri" w:hAnsi="Calibri" w:cs="Calibri"/>
                <w:sz w:val="24"/>
                <w:szCs w:val="24"/>
              </w:rPr>
            </w:pPr>
            <w:r w:rsidRPr="006C3157">
              <w:rPr>
                <w:rFonts w:ascii="Calibri" w:hAnsi="Calibri" w:cs="Calibri"/>
                <w:sz w:val="24"/>
                <w:szCs w:val="24"/>
              </w:rPr>
              <w:t>Evidence for their previous work experience.</w:t>
            </w:r>
          </w:p>
          <w:p w14:paraId="5A3E11D7" w14:textId="019F09D9" w:rsidR="00EB0DDC" w:rsidRPr="006C3157" w:rsidRDefault="004547EB" w:rsidP="00943BF4">
            <w:pPr>
              <w:pStyle w:val="TNCBodyText"/>
              <w:numPr>
                <w:ilvl w:val="0"/>
                <w:numId w:val="11"/>
              </w:numPr>
              <w:rPr>
                <w:rFonts w:ascii="Calibri" w:hAnsi="Calibri" w:cs="Calibri"/>
                <w:b/>
                <w:bCs/>
                <w:sz w:val="24"/>
                <w:szCs w:val="24"/>
              </w:rPr>
            </w:pPr>
            <w:r w:rsidRPr="006C3157">
              <w:rPr>
                <w:rFonts w:ascii="Calibri" w:hAnsi="Calibri" w:cs="Calibri"/>
                <w:sz w:val="24"/>
                <w:szCs w:val="24"/>
              </w:rPr>
              <w:t>References.</w:t>
            </w:r>
          </w:p>
        </w:tc>
      </w:tr>
    </w:tbl>
    <w:p w14:paraId="05DEA72A" w14:textId="36327123" w:rsidR="003B370F" w:rsidRPr="006C3157" w:rsidRDefault="003B370F" w:rsidP="0025107E">
      <w:pPr>
        <w:tabs>
          <w:tab w:val="left" w:pos="6414"/>
        </w:tabs>
        <w:rPr>
          <w:rFonts w:ascii="Calibri" w:hAnsi="Calibri" w:cs="Calibri"/>
          <w:sz w:val="24"/>
          <w:szCs w:val="24"/>
        </w:rPr>
      </w:pPr>
    </w:p>
    <w:sectPr w:rsidR="003B370F" w:rsidRPr="006C3157" w:rsidSect="00327DF2">
      <w:headerReference w:type="default" r:id="rId14"/>
      <w:headerReference w:type="first" r:id="rId15"/>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3D36" w14:textId="77777777" w:rsidR="0091180E" w:rsidRDefault="0091180E" w:rsidP="00B13020">
      <w:pPr>
        <w:spacing w:after="0" w:line="240" w:lineRule="auto"/>
      </w:pPr>
      <w:r>
        <w:separator/>
      </w:r>
    </w:p>
  </w:endnote>
  <w:endnote w:type="continuationSeparator" w:id="0">
    <w:p w14:paraId="0AD833EC" w14:textId="77777777" w:rsidR="0091180E" w:rsidRDefault="0091180E" w:rsidP="00B13020">
      <w:pPr>
        <w:spacing w:after="0" w:line="240" w:lineRule="auto"/>
      </w:pPr>
      <w:r>
        <w:continuationSeparator/>
      </w:r>
    </w:p>
  </w:endnote>
  <w:endnote w:type="continuationNotice" w:id="1">
    <w:p w14:paraId="4DF94FF5" w14:textId="77777777" w:rsidR="0091180E" w:rsidRDefault="009118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D215ADE3-4430-41C6-96FD-61963C54A925}"/>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embedBold r:id="rId2" w:fontKey="{C56B5C19-167D-472C-8625-AE00B936C68A}"/>
  </w:font>
  <w:font w:name="Futura Bk">
    <w:altName w:val="Bahnschrift Light"/>
    <w:charset w:val="00"/>
    <w:family w:val="swiss"/>
    <w:pitch w:val="variable"/>
    <w:sig w:usb0="00000001"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embedBold r:id="rId3" w:fontKey="{D473B764-BCB8-45F2-BB5E-1E989AD319DB}"/>
    <w:embedBoldItalic r:id="rId4" w:fontKey="{DC384957-D4C0-47A0-9715-9A5B30C5E39D}"/>
  </w:font>
  <w:font w:name="Calibri">
    <w:panose1 w:val="020F0502020204030204"/>
    <w:charset w:val="00"/>
    <w:family w:val="swiss"/>
    <w:pitch w:val="variable"/>
    <w:sig w:usb0="E4002EFF" w:usb1="C200247B" w:usb2="00000009" w:usb3="00000000" w:csb0="000001FF" w:csb1="00000000"/>
    <w:embedRegular r:id="rId5" w:fontKey="{7A2C9706-75E9-4772-9C04-0808449CDC41}"/>
    <w:embedBold r:id="rId6" w:fontKey="{E2A106B7-9D18-4200-80CA-90BE7409758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4EB4C0A9" w:rsidR="00EB2245" w:rsidRPr="002E60FF" w:rsidRDefault="0091180E" w:rsidP="00715B58">
    <w:pPr>
      <w:pStyle w:val="Footer"/>
      <w:ind w:left="1276"/>
      <w:rPr>
        <w:color w:val="000000" w:themeColor="text1"/>
        <w:sz w:val="16"/>
        <w:szCs w:val="16"/>
      </w:rPr>
    </w:pP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Bid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0"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0F2A4A9A" w14:textId="647CA6DF" w:rsidR="00641607" w:rsidRPr="00641607" w:rsidRDefault="00641607" w:rsidP="00701D20">
                              <w:pPr>
                                <w:pBdr>
                                  <w:bottom w:val="single" w:sz="6" w:space="1" w:color="auto"/>
                                </w:pBdr>
                                <w:rPr>
                                  <w:sz w:val="16"/>
                                  <w:szCs w:val="16"/>
                                </w:rPr>
                              </w:pPr>
                            </w:p>
                            <w:p w14:paraId="6B882B85" w14:textId="154418BB" w:rsidR="00FF1367" w:rsidRPr="00EB422A" w:rsidRDefault="00701D20" w:rsidP="00701D20">
                              <w:pPr>
                                <w:rPr>
                                  <w:sz w:val="16"/>
                                  <w:szCs w:val="16"/>
                                </w:rPr>
                              </w:pPr>
                              <w:r>
                                <w:rPr>
                                  <w:sz w:val="16"/>
                                  <w:szCs w:val="16"/>
                                </w:rPr>
                                <w: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170FDA">
                                <w:rPr>
                                  <w:sz w:val="16"/>
                                  <w:szCs w:val="16"/>
                                </w:rPr>
                                <w:t>support@nationalcollege.com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+44 (0) 333 050 9167</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V</w:t>
                              </w:r>
                              <w:r w:rsidR="00692CA9">
                                <w:rPr>
                                  <w:sz w:val="16"/>
                                  <w:szCs w:val="16"/>
                                </w:rPr>
                                <w:t>1</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4547EB">
                                <w:rPr>
                                  <w:sz w:val="16"/>
                                  <w:szCs w:val="16"/>
                                </w:rPr>
                                <w:t>3 November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Text Box 2" o:spid="_x0000_s1026"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FzFwIAACw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k5ns+l0dkcJx9hkPJrN56FMcv3bWOe/C6hJMHJqkZaI&#10;FjtunO9SzymhmYZ1pVSkRmnSYIevkzT+cIlgcaWxx3XWYPl21/YL7KA44V4WOsqd4esKm2+Y8y/M&#10;Ise4CurWP+MhFWAT6C1KSrC//nYf8hF6jFLSoGZy6n4emBWUqB8aSbkbjsdBZNEZT2YjdOxtZHcb&#10;0Yf6AVCWQ3whhkcz5Ht1NqWF+h3lvQpdMcQ0x9459WfzwXdKxufBxWoVk1BWhvmN3hoeSgc4A7Sv&#10;7TuzpsffI3NPcFYXyz7Q0OV2RKwOHmQVOQoAd6j2uKMkI8v98wmav/Vj1vWRL38DAAD//wMAUEsD&#10;BBQABgAIAAAAIQDqml484AAAAAoBAAAPAAAAZHJzL2Rvd25yZXYueG1sTI/BSsNAEIbvgu+wjOCt&#10;3bjSUGM2pQSKIHpo7cXbJDtNgtnZmN220ad360VPwzAf/3x/vppsL040+s6xhrt5AoK4dqbjRsP+&#10;bTNbgvAB2WDvmDR8kYdVcX2VY2bcmbd02oVGxBD2GWpoQxgyKX3dkkU/dwNxvB3caDHEdWykGfEc&#10;w20vVZKk0mLH8UOLA5Ut1R+7o9XwXG5ecVspu/zuy6eXw3r43L8vtL69mdaPIAJN4Q+Gi35UhyI6&#10;Ve7Ixotew2yhIvk7H0BcgCRVsV2l4V6lIItc/q9Q/AAAAP//AwBQSwECLQAUAAYACAAAACEAtoM4&#10;kv4AAADhAQAAEwAAAAAAAAAAAAAAAAAAAAAAW0NvbnRlbnRfVHlwZXNdLnhtbFBLAQItABQABgAI&#10;AAAAIQA4/SH/1gAAAJQBAAALAAAAAAAAAAAAAAAAAC8BAABfcmVscy8ucmVsc1BLAQItABQABgAI&#10;AAAAIQDuWhFzFwIAACwEAAAOAAAAAAAAAAAAAAAAAC4CAABkcnMvZTJvRG9jLnhtbFBLAQItABQA&#10;BgAIAAAAIQDqml484AAAAAoBAAAPAAAAAAAAAAAAAAAAAHEEAABkcnMvZG93bnJldi54bWxQSwUG&#10;AAAAAAQABADzAAAAfgUAAAAA&#10;" filled="f" stroked="f" strokeweight=".5pt">
                  <v:textbox>
                    <w:txbxContent>
                      <w:p w14:paraId="0F2A4A9A" w14:textId="647CA6DF" w:rsidR="00641607" w:rsidRPr="00641607" w:rsidRDefault="00641607" w:rsidP="00701D20">
                        <w:pPr>
                          <w:pBdr>
                            <w:bottom w:val="single" w:sz="6" w:space="1" w:color="auto"/>
                          </w:pBdr>
                          <w:rPr>
                            <w:sz w:val="16"/>
                            <w:szCs w:val="16"/>
                          </w:rPr>
                        </w:pPr>
                      </w:p>
                      <w:p w14:paraId="6B882B85" w14:textId="154418BB" w:rsidR="00FF1367" w:rsidRPr="00EB422A" w:rsidRDefault="00701D20" w:rsidP="00701D20">
                        <w:pPr>
                          <w:rPr>
                            <w:sz w:val="16"/>
                            <w:szCs w:val="16"/>
                          </w:rPr>
                        </w:pPr>
                        <w:r>
                          <w:rPr>
                            <w:sz w:val="16"/>
                            <w:szCs w:val="16"/>
                          </w:rPr>
                          <w: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170FDA">
                          <w:rPr>
                            <w:sz w:val="16"/>
                            <w:szCs w:val="16"/>
                          </w:rPr>
                          <w:t>support@nationalcollege.com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+44 (0) 333 050 9167</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V</w:t>
                        </w:r>
                        <w:r w:rsidR="00692CA9">
                          <w:rPr>
                            <w:sz w:val="16"/>
                            <w:szCs w:val="16"/>
                          </w:rPr>
                          <w:t>1</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4547EB">
                          <w:rPr>
                            <w:sz w:val="16"/>
                            <w:szCs w:val="16"/>
                          </w:rPr>
                          <w:t>3 November 2022</w:t>
                        </w: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3EE12" w14:textId="77777777" w:rsidR="0091180E" w:rsidRDefault="0091180E" w:rsidP="00B13020">
      <w:pPr>
        <w:spacing w:after="0" w:line="240" w:lineRule="auto"/>
      </w:pPr>
      <w:r>
        <w:separator/>
      </w:r>
    </w:p>
  </w:footnote>
  <w:footnote w:type="continuationSeparator" w:id="0">
    <w:p w14:paraId="39E81E64" w14:textId="77777777" w:rsidR="0091180E" w:rsidRDefault="0091180E" w:rsidP="00B13020">
      <w:pPr>
        <w:spacing w:after="0" w:line="240" w:lineRule="auto"/>
      </w:pPr>
      <w:r>
        <w:continuationSeparator/>
      </w:r>
    </w:p>
  </w:footnote>
  <w:footnote w:type="continuationNotice" w:id="1">
    <w:p w14:paraId="4E0EA725" w14:textId="77777777" w:rsidR="0091180E" w:rsidRDefault="009118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Look w:val="06A0" w:firstRow="1" w:lastRow="0" w:firstColumn="1" w:lastColumn="0" w:noHBand="1" w:noVBand="1"/>
    </w:tblPr>
    <w:tblGrid>
      <w:gridCol w:w="10348"/>
    </w:tblGrid>
    <w:tr w:rsidR="00521218" w14:paraId="75359DA4" w14:textId="58EC92B6" w:rsidTr="00521218">
      <w:trPr>
        <w:trHeight w:val="300"/>
      </w:trPr>
      <w:tc>
        <w:tcPr>
          <w:tcW w:w="10348" w:type="dxa"/>
        </w:tcPr>
        <w:p w14:paraId="358B2C67" w14:textId="66C8945B" w:rsidR="00521218" w:rsidRPr="000E2B3F" w:rsidRDefault="00521218" w:rsidP="00521218">
          <w:pPr>
            <w:pStyle w:val="sowsubhead"/>
            <w:spacing w:after="240"/>
            <w:rPr>
              <w:rFonts w:ascii="Futura Bk" w:hAnsi="Futura Bk"/>
              <w:b w:val="0"/>
              <w:i/>
              <w:iCs/>
              <w:color w:val="0000FF"/>
              <w:sz w:val="36"/>
              <w:szCs w:val="36"/>
            </w:rPr>
          </w:pPr>
          <w:r w:rsidRPr="000E2B3F">
            <w:rPr>
              <w:rFonts w:ascii="Futura Bk" w:hAnsi="Futura Bk"/>
              <w:b w:val="0"/>
              <w:i/>
              <w:iCs/>
              <w:noProof/>
              <w:color w:val="0000FF"/>
              <w:sz w:val="36"/>
              <w:szCs w:val="36"/>
              <w:lang w:eastAsia="en-GB"/>
            </w:rPr>
            <w:drawing>
              <wp:anchor distT="0" distB="0" distL="114300" distR="114300" simplePos="0" relativeHeight="251658241" behindDoc="0" locked="0" layoutInCell="1" allowOverlap="1" wp14:anchorId="08703D79" wp14:editId="339E2A66">
                <wp:simplePos x="0" y="0"/>
                <wp:positionH relativeFrom="column">
                  <wp:posOffset>-68580</wp:posOffset>
                </wp:positionH>
                <wp:positionV relativeFrom="page">
                  <wp:posOffset>176530</wp:posOffset>
                </wp:positionV>
                <wp:extent cx="901700" cy="901700"/>
                <wp:effectExtent l="0" t="0" r="0" b="0"/>
                <wp:wrapSquare wrapText="bothSides"/>
                <wp:docPr id="9" name="Picture 9" descr="rcp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ps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w:hAnsi="Futura Bk"/>
              <w:noProof/>
              <w:color w:val="0000FF"/>
              <w:sz w:val="36"/>
              <w:szCs w:val="36"/>
              <w:lang w:eastAsia="en-GB"/>
            </w:rPr>
            <mc:AlternateContent>
              <mc:Choice Requires="wps">
                <w:drawing>
                  <wp:anchor distT="0" distB="0" distL="114300" distR="114300" simplePos="0" relativeHeight="251658242" behindDoc="0" locked="0" layoutInCell="1" allowOverlap="1" wp14:anchorId="17C3B6EB" wp14:editId="4A4D0972">
                    <wp:simplePos x="0" y="0"/>
                    <wp:positionH relativeFrom="column">
                      <wp:posOffset>1002665</wp:posOffset>
                    </wp:positionH>
                    <wp:positionV relativeFrom="paragraph">
                      <wp:posOffset>559435</wp:posOffset>
                    </wp:positionV>
                    <wp:extent cx="561975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61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39F435" id="Straight Connector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95pt,44.05pt" to="521.4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kogowEAAJIDAAAOAAAAZHJzL2Uyb0RvYy54bWysU01P3DAQvSP1P1i+d5NFgpZosxxA5YJa&#10;VD7uxhlvLPylsbvJ/vuOnd1QUZAQ4mL5Y+bNe2/Gq/PRGrYFjNq7li8XNWfgpO+027T8/u7H1++c&#10;xSRcJ4x30PIdRH6+/nK0GkIDx773pgNkBOJiM4SW9ymFpqqi7MGKuPABHD0qj1YkOuKm6lAMhG5N&#10;dVzXp9XgsQvoJcRIt5fTI18XfKVApl9KRUjMtJy4pbJiWR/zWq1XotmgCL2WexriAyys0I6KzlCX&#10;Ign2B/V/UFZL9NGrtJDeVl4pLaFoIDXL+oWa214EKFrInBhmm+Lnwcqf2wt3g2TDEGITww1mFaNC&#10;y5TR4YF6WnQRUzYW23azbTAmJuny5HR59u2E3JWHt2qCyFABY7oCb1netNxolxWJRmyvY6KyFHoI&#10;ocMzibJLOwM52LjfoJjuqNhEp8wHXBhkW0Gd7Z6WuZOEVSJzitLGzEl1Kflm0j42p0GZmfcmztGl&#10;ondpTrTaeXytahoPVNUUf1A9ac2yH323Ky0pdlDji7L9kObJ+vdc0p+/0vovAAAA//8DAFBLAwQU&#10;AAYACAAAACEAD+N0B9sAAAAKAQAADwAAAGRycy9kb3ducmV2LnhtbEyPwW7CMBBE75X4B2uReis2&#10;qIE0jYMoUtVzoRduTrxNIuJ1iA2kf99FPZTjzD7NzuTr0XXigkNoPWmYzxQIpMrblmoNX/v3pxRE&#10;iIas6Tyhhh8MsC4mD7nJrL/SJ152sRYcQiEzGpoY+0zKUDXoTJj5Holv335wJrIcamkHc+Vw18mF&#10;UkvpTEv8oTE9bhusjruz07D/cGosY7tFOq3U5vCWLOmQaP04HTevICKO8R+GW32uDgV3Kv2ZbBAd&#10;62T1wqiGNJ2DuAHqecFO+efIIpf3E4pfAAAA//8DAFBLAQItABQABgAIAAAAIQC2gziS/gAAAOEB&#10;AAATAAAAAAAAAAAAAAAAAAAAAABbQ29udGVudF9UeXBlc10ueG1sUEsBAi0AFAAGAAgAAAAhADj9&#10;If/WAAAAlAEAAAsAAAAAAAAAAAAAAAAALwEAAF9yZWxzLy5yZWxzUEsBAi0AFAAGAAgAAAAhAJY+&#10;SiCjAQAAkgMAAA4AAAAAAAAAAAAAAAAALgIAAGRycy9lMm9Eb2MueG1sUEsBAi0AFAAGAAgAAAAh&#10;AA/jdAfbAAAACgEAAA8AAAAAAAAAAAAAAAAA/QMAAGRycy9kb3ducmV2LnhtbFBLBQYAAAAABAAE&#10;APMAAAAFBQAAAAA=&#10;" strokecolor="black [3200]" strokeweight=".5pt">
                    <v:stroke joinstyle="miter"/>
                  </v:line>
                </w:pict>
              </mc:Fallback>
            </mc:AlternateContent>
          </w:r>
          <w:r w:rsidRPr="000E2B3F">
            <w:rPr>
              <w:rFonts w:ascii="Futura Bk" w:hAnsi="Futura Bk"/>
              <w:color w:val="0000FF"/>
              <w:sz w:val="36"/>
              <w:szCs w:val="36"/>
            </w:rPr>
            <w:t xml:space="preserve">Royal </w:t>
          </w:r>
          <w:r>
            <w:rPr>
              <w:rFonts w:ascii="Futura Bk" w:hAnsi="Futura Bk"/>
              <w:color w:val="0000FF"/>
              <w:sz w:val="36"/>
              <w:szCs w:val="36"/>
            </w:rPr>
            <w:t>C</w:t>
          </w:r>
          <w:r w:rsidRPr="000E2B3F">
            <w:rPr>
              <w:rFonts w:ascii="Futura Bk" w:hAnsi="Futura Bk"/>
              <w:color w:val="0000FF"/>
              <w:sz w:val="36"/>
              <w:szCs w:val="36"/>
            </w:rPr>
            <w:t xml:space="preserve">ross Primary School for Deaf Children        </w:t>
          </w:r>
          <w:r w:rsidRPr="000E2B3F">
            <w:rPr>
              <w:rFonts w:ascii="Futura Bk" w:hAnsi="Futura Bk"/>
              <w:sz w:val="36"/>
              <w:szCs w:val="36"/>
            </w:rPr>
            <w:t xml:space="preserve">    </w:t>
          </w:r>
          <w:r w:rsidRPr="000E2B3F">
            <w:rPr>
              <w:rFonts w:ascii="Futura Bk" w:hAnsi="Futura Bk"/>
              <w:color w:val="0000FF"/>
              <w:sz w:val="36"/>
              <w:szCs w:val="36"/>
            </w:rPr>
            <w:t xml:space="preserve">       </w:t>
          </w:r>
        </w:p>
        <w:p w14:paraId="37332903" w14:textId="77777777" w:rsidR="00521218" w:rsidRDefault="00521218" w:rsidP="00521218">
          <w:pPr>
            <w:pStyle w:val="Header"/>
            <w:rPr>
              <w:rFonts w:ascii="Bradley Hand ITC" w:hAnsi="Bradley Hand ITC"/>
              <w:b/>
              <w:bCs/>
              <w:i/>
              <w:iCs/>
              <w:color w:val="0000FF"/>
              <w:sz w:val="26"/>
              <w:szCs w:val="26"/>
            </w:rPr>
          </w:pPr>
          <w:r w:rsidRPr="000E2B3F">
            <w:rPr>
              <w:rFonts w:ascii="Bradley Hand ITC" w:hAnsi="Bradley Hand ITC"/>
              <w:b/>
              <w:bCs/>
              <w:i/>
              <w:iCs/>
              <w:color w:val="0000FF"/>
              <w:sz w:val="26"/>
              <w:szCs w:val="26"/>
            </w:rPr>
            <w:t>Lancashire's school for deaf children</w:t>
          </w:r>
          <w:r w:rsidRPr="000E2B3F">
            <w:rPr>
              <w:rFonts w:ascii="Bradley Hand ITC" w:hAnsi="Bradley Hand ITC"/>
              <w:b/>
              <w:bCs/>
              <w:iCs/>
              <w:color w:val="0000FF"/>
              <w:sz w:val="26"/>
              <w:szCs w:val="26"/>
            </w:rPr>
            <w:t> - </w:t>
          </w:r>
          <w:r w:rsidRPr="000E2B3F">
            <w:rPr>
              <w:rFonts w:ascii="Bradley Hand ITC" w:hAnsi="Bradley Hand ITC"/>
              <w:b/>
              <w:bCs/>
              <w:i/>
              <w:iCs/>
              <w:color w:val="0000FF"/>
              <w:sz w:val="26"/>
              <w:szCs w:val="26"/>
            </w:rPr>
            <w:t>outstanding provider and specialist school</w:t>
          </w:r>
        </w:p>
        <w:p w14:paraId="58B7F644" w14:textId="2BE6D91B" w:rsidR="00521218" w:rsidRPr="005D11E3" w:rsidRDefault="00521218" w:rsidP="005D11E3">
          <w:pPr>
            <w:pStyle w:val="Header"/>
            <w:rPr>
              <w:sz w:val="26"/>
              <w:szCs w:val="26"/>
            </w:rPr>
          </w:pPr>
          <w:r>
            <w:rPr>
              <w:rFonts w:ascii="Bradley Hand ITC" w:hAnsi="Bradley Hand ITC"/>
              <w:b/>
              <w:bCs/>
              <w:i/>
              <w:iCs/>
              <w:noProof/>
              <w:color w:val="0000FF"/>
              <w:sz w:val="26"/>
              <w:szCs w:val="26"/>
              <w:lang w:eastAsia="en-GB"/>
            </w:rPr>
            <mc:AlternateContent>
              <mc:Choice Requires="wps">
                <w:drawing>
                  <wp:anchor distT="0" distB="0" distL="114300" distR="114300" simplePos="0" relativeHeight="251658243" behindDoc="0" locked="0" layoutInCell="1" allowOverlap="1" wp14:anchorId="09D57177" wp14:editId="5C6E91CF">
                    <wp:simplePos x="0" y="0"/>
                    <wp:positionH relativeFrom="column">
                      <wp:posOffset>1021715</wp:posOffset>
                    </wp:positionH>
                    <wp:positionV relativeFrom="paragraph">
                      <wp:posOffset>64770</wp:posOffset>
                    </wp:positionV>
                    <wp:extent cx="554355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554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E2D096"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45pt,5.1pt" to="516.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mmowEAAJIDAAAOAAAAZHJzL2Uyb0RvYy54bWysU01P3DAQvSP1P1i+s8lCt0LRZjmAygUB&#10;KrR344w3Vv2lsdlk/z1jZzdU/ZAqxMXyx8yb996M15ejNWwHGLV3LV8uas7ASd9pt23596evpxec&#10;xSRcJ4x30PI9RH65+XSyHkIDZ773pgNkBOJiM4SW9ymFpqqi7MGKuPABHD0qj1YkOuK26lAMhG5N&#10;dVbXX6rBYxfQS4iRbq+nR74p+EqBTPdKRUjMtJy4pbJiWZ/zWm3WotmiCL2WBxriHSys0I6KzlDX&#10;Ign2gvoPKKsl+uhVWkhvK6+UllA0kJpl/Zuax14EKFrInBhmm+LHwcq73ZV7QLJhCLGJ4QGzilGh&#10;Zcro8IN6WnQRUzYW2/azbTAmJulytfp8vlqRu/L4Vk0QGSpgTDfgLcublhvtsiLRiN1tTFSWQo8h&#10;dHgjUXZpbyAHG/cNFNMdFZvolPmAK4NsJ6iz3c9l7iRhlcicorQxc1JdSv4z6RCb06DMzP8mztGl&#10;ondpTrTaefxb1TQeqaop/qh60pplP/tuX1pS7KDGF2WHIc2T9eu5pL99pc0rAAAA//8DAFBLAwQU&#10;AAYACAAAACEAn43W1doAAAAKAQAADwAAAGRycy9kb3ducmV2LnhtbEyPQU/DMAyF70j8h8hI3FjC&#10;phUoTacxCXFm47Kb25i2onFKk23l3+OJA7v5PT89fy5Wk+/VkcbYBbZwPzOgiOvgOm4sfOxe7x5B&#10;xYTssA9MFn4owqq8viowd+HE73TcpkZJCcccLbQpDbnWsW7JY5yFgVh2n2H0mESOjXYjnqTc93pu&#10;TKY9diwXWhxo01L9tT14C7s3b6YqdRvi7wez3r8sM94vrb29mdbPoBJN6T8MZ3xBh1KYqnBgF1Uv&#10;OjNPEpXBzEGdA2axEKf6c3RZ6MsXyl8AAAD//wMAUEsBAi0AFAAGAAgAAAAhALaDOJL+AAAA4QEA&#10;ABMAAAAAAAAAAAAAAAAAAAAAAFtDb250ZW50X1R5cGVzXS54bWxQSwECLQAUAAYACAAAACEAOP0h&#10;/9YAAACUAQAACwAAAAAAAAAAAAAAAAAvAQAAX3JlbHMvLnJlbHNQSwECLQAUAAYACAAAACEAHBYZ&#10;pqMBAACSAwAADgAAAAAAAAAAAAAAAAAuAgAAZHJzL2Uyb0RvYy54bWxQSwECLQAUAAYACAAAACEA&#10;n43W1doAAAAKAQAADwAAAAAAAAAAAAAAAAD9AwAAZHJzL2Rvd25yZXYueG1sUEsFBgAAAAAEAAQA&#10;8wAAAAQFAAAAAA==&#10;" strokecolor="black [3200]" strokeweight=".5pt">
                    <v:stroke joinstyle="miter"/>
                  </v:line>
                </w:pict>
              </mc:Fallback>
            </mc:AlternateContent>
          </w:r>
        </w:p>
      </w:tc>
    </w:tr>
  </w:tbl>
  <w:p w14:paraId="29F1954C" w14:textId="67F9C27E" w:rsidR="274EAC33" w:rsidRDefault="274EAC33" w:rsidP="00521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F047" w14:textId="68A92F25" w:rsidR="0000253A" w:rsidRPr="00C835B9" w:rsidRDefault="0097727D" w:rsidP="0097727D">
    <w:pPr>
      <w:pStyle w:val="Title"/>
      <w:tabs>
        <w:tab w:val="left" w:pos="9624"/>
      </w:tabs>
      <w:spacing w:before="0" w:after="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8"/>
      <w:gridCol w:w="3489"/>
      <w:gridCol w:w="3489"/>
    </w:tblGrid>
    <w:tr w:rsidR="274EAC33" w14:paraId="41575A4C" w14:textId="77777777" w:rsidTr="274EAC33">
      <w:trPr>
        <w:trHeight w:val="300"/>
      </w:trPr>
      <w:tc>
        <w:tcPr>
          <w:tcW w:w="3495" w:type="dxa"/>
        </w:tcPr>
        <w:p w14:paraId="6894CE84" w14:textId="716C3EF1" w:rsidR="274EAC33" w:rsidRDefault="274EAC33" w:rsidP="274EAC33">
          <w:pPr>
            <w:pStyle w:val="Header"/>
            <w:ind w:left="-115"/>
          </w:pPr>
        </w:p>
      </w:tc>
      <w:tc>
        <w:tcPr>
          <w:tcW w:w="3495" w:type="dxa"/>
        </w:tcPr>
        <w:p w14:paraId="6E5D7301" w14:textId="694B4A47" w:rsidR="274EAC33" w:rsidRDefault="274EAC33" w:rsidP="274EAC33">
          <w:pPr>
            <w:pStyle w:val="Header"/>
            <w:jc w:val="center"/>
          </w:pPr>
        </w:p>
      </w:tc>
      <w:tc>
        <w:tcPr>
          <w:tcW w:w="3495" w:type="dxa"/>
        </w:tcPr>
        <w:p w14:paraId="70F29908" w14:textId="2427D5F1" w:rsidR="274EAC33" w:rsidRDefault="274EAC33" w:rsidP="274EAC33">
          <w:pPr>
            <w:pStyle w:val="Header"/>
            <w:ind w:right="-115"/>
            <w:jc w:val="right"/>
          </w:pPr>
        </w:p>
      </w:tc>
    </w:tr>
  </w:tbl>
  <w:p w14:paraId="3962A622" w14:textId="031BA544" w:rsidR="274EAC33" w:rsidRDefault="274EAC33" w:rsidP="274EAC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A7A"/>
    <w:multiLevelType w:val="hybridMultilevel"/>
    <w:tmpl w:val="07860714"/>
    <w:lvl w:ilvl="0" w:tplc="08090001">
      <w:start w:val="1"/>
      <w:numFmt w:val="bullet"/>
      <w:lvlText w:val=""/>
      <w:lvlJc w:val="left"/>
      <w:pPr>
        <w:ind w:left="720" w:hanging="360"/>
      </w:pPr>
      <w:rPr>
        <w:rFonts w:ascii="Symbol" w:hAnsi="Symbol" w:hint="default"/>
      </w:rPr>
    </w:lvl>
    <w:lvl w:ilvl="1" w:tplc="CD54AB2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D51D6"/>
    <w:multiLevelType w:val="multilevel"/>
    <w:tmpl w:val="80B4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62511"/>
    <w:multiLevelType w:val="hybridMultilevel"/>
    <w:tmpl w:val="961420A8"/>
    <w:lvl w:ilvl="0" w:tplc="08090001">
      <w:start w:val="1"/>
      <w:numFmt w:val="bullet"/>
      <w:lvlText w:val=""/>
      <w:lvlJc w:val="left"/>
      <w:pPr>
        <w:ind w:left="720" w:hanging="360"/>
      </w:pPr>
      <w:rPr>
        <w:rFonts w:ascii="Symbol" w:hAnsi="Symbol" w:hint="default"/>
      </w:rPr>
    </w:lvl>
    <w:lvl w:ilvl="1" w:tplc="CD54AB2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A93F4"/>
    <w:multiLevelType w:val="hybridMultilevel"/>
    <w:tmpl w:val="F2E26C60"/>
    <w:lvl w:ilvl="0" w:tplc="3C54E954">
      <w:start w:val="1"/>
      <w:numFmt w:val="bullet"/>
      <w:lvlText w:val=""/>
      <w:lvlJc w:val="left"/>
      <w:pPr>
        <w:ind w:left="720" w:hanging="360"/>
      </w:pPr>
      <w:rPr>
        <w:rFonts w:ascii="Symbol" w:hAnsi="Symbol" w:hint="default"/>
      </w:rPr>
    </w:lvl>
    <w:lvl w:ilvl="1" w:tplc="FFEED27C">
      <w:start w:val="1"/>
      <w:numFmt w:val="bullet"/>
      <w:lvlText w:val="o"/>
      <w:lvlJc w:val="left"/>
      <w:pPr>
        <w:ind w:left="1440" w:hanging="360"/>
      </w:pPr>
      <w:rPr>
        <w:rFonts w:ascii="Courier New" w:hAnsi="Courier New" w:hint="default"/>
      </w:rPr>
    </w:lvl>
    <w:lvl w:ilvl="2" w:tplc="6A12C68C">
      <w:start w:val="1"/>
      <w:numFmt w:val="bullet"/>
      <w:lvlText w:val=""/>
      <w:lvlJc w:val="left"/>
      <w:pPr>
        <w:ind w:left="2160" w:hanging="360"/>
      </w:pPr>
      <w:rPr>
        <w:rFonts w:ascii="Wingdings" w:hAnsi="Wingdings" w:hint="default"/>
      </w:rPr>
    </w:lvl>
    <w:lvl w:ilvl="3" w:tplc="69DA4EBC">
      <w:start w:val="1"/>
      <w:numFmt w:val="bullet"/>
      <w:lvlText w:val=""/>
      <w:lvlJc w:val="left"/>
      <w:pPr>
        <w:ind w:left="2880" w:hanging="360"/>
      </w:pPr>
      <w:rPr>
        <w:rFonts w:ascii="Symbol" w:hAnsi="Symbol" w:hint="default"/>
      </w:rPr>
    </w:lvl>
    <w:lvl w:ilvl="4" w:tplc="D2A6AAB8">
      <w:start w:val="1"/>
      <w:numFmt w:val="bullet"/>
      <w:lvlText w:val="o"/>
      <w:lvlJc w:val="left"/>
      <w:pPr>
        <w:ind w:left="3600" w:hanging="360"/>
      </w:pPr>
      <w:rPr>
        <w:rFonts w:ascii="Courier New" w:hAnsi="Courier New" w:hint="default"/>
      </w:rPr>
    </w:lvl>
    <w:lvl w:ilvl="5" w:tplc="DF16DF6C">
      <w:start w:val="1"/>
      <w:numFmt w:val="bullet"/>
      <w:lvlText w:val=""/>
      <w:lvlJc w:val="left"/>
      <w:pPr>
        <w:ind w:left="4320" w:hanging="360"/>
      </w:pPr>
      <w:rPr>
        <w:rFonts w:ascii="Wingdings" w:hAnsi="Wingdings" w:hint="default"/>
      </w:rPr>
    </w:lvl>
    <w:lvl w:ilvl="6" w:tplc="F71ED51C">
      <w:start w:val="1"/>
      <w:numFmt w:val="bullet"/>
      <w:lvlText w:val=""/>
      <w:lvlJc w:val="left"/>
      <w:pPr>
        <w:ind w:left="5040" w:hanging="360"/>
      </w:pPr>
      <w:rPr>
        <w:rFonts w:ascii="Symbol" w:hAnsi="Symbol" w:hint="default"/>
      </w:rPr>
    </w:lvl>
    <w:lvl w:ilvl="7" w:tplc="19B0CF4E">
      <w:start w:val="1"/>
      <w:numFmt w:val="bullet"/>
      <w:lvlText w:val="o"/>
      <w:lvlJc w:val="left"/>
      <w:pPr>
        <w:ind w:left="5760" w:hanging="360"/>
      </w:pPr>
      <w:rPr>
        <w:rFonts w:ascii="Courier New" w:hAnsi="Courier New" w:hint="default"/>
      </w:rPr>
    </w:lvl>
    <w:lvl w:ilvl="8" w:tplc="6FE8AB28">
      <w:start w:val="1"/>
      <w:numFmt w:val="bullet"/>
      <w:lvlText w:val=""/>
      <w:lvlJc w:val="left"/>
      <w:pPr>
        <w:ind w:left="6480" w:hanging="360"/>
      </w:pPr>
      <w:rPr>
        <w:rFonts w:ascii="Wingdings" w:hAnsi="Wingdings" w:hint="default"/>
      </w:rPr>
    </w:lvl>
  </w:abstractNum>
  <w:abstractNum w:abstractNumId="4" w15:restartNumberingAfterBreak="0">
    <w:nsid w:val="20F87D60"/>
    <w:multiLevelType w:val="hybridMultilevel"/>
    <w:tmpl w:val="6424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00558B"/>
    <w:multiLevelType w:val="hybridMultilevel"/>
    <w:tmpl w:val="157234A8"/>
    <w:lvl w:ilvl="0" w:tplc="3CE6AF4A">
      <w:start w:val="1"/>
      <w:numFmt w:val="bullet"/>
      <w:pStyle w:val="ListParagraph"/>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418422F"/>
    <w:multiLevelType w:val="hybridMultilevel"/>
    <w:tmpl w:val="693A6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713DD"/>
    <w:multiLevelType w:val="hybridMultilevel"/>
    <w:tmpl w:val="8B082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D2FAA"/>
    <w:multiLevelType w:val="multilevel"/>
    <w:tmpl w:val="7008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016202"/>
    <w:multiLevelType w:val="hybridMultilevel"/>
    <w:tmpl w:val="097AF002"/>
    <w:lvl w:ilvl="0" w:tplc="FC9A285C">
      <w:start w:val="1"/>
      <w:numFmt w:val="bullet"/>
      <w:lvlText w:val=""/>
      <w:lvlJc w:val="left"/>
      <w:pPr>
        <w:ind w:left="720" w:hanging="360"/>
      </w:pPr>
      <w:rPr>
        <w:rFonts w:ascii="Symbol" w:hAnsi="Symbol" w:hint="default"/>
      </w:rPr>
    </w:lvl>
    <w:lvl w:ilvl="1" w:tplc="BC466650">
      <w:start w:val="1"/>
      <w:numFmt w:val="bullet"/>
      <w:lvlText w:val="o"/>
      <w:lvlJc w:val="left"/>
      <w:pPr>
        <w:ind w:left="1440" w:hanging="360"/>
      </w:pPr>
      <w:rPr>
        <w:rFonts w:ascii="Courier New" w:hAnsi="Courier New" w:hint="default"/>
      </w:rPr>
    </w:lvl>
    <w:lvl w:ilvl="2" w:tplc="84B22558">
      <w:start w:val="1"/>
      <w:numFmt w:val="bullet"/>
      <w:lvlText w:val=""/>
      <w:lvlJc w:val="left"/>
      <w:pPr>
        <w:ind w:left="2160" w:hanging="360"/>
      </w:pPr>
      <w:rPr>
        <w:rFonts w:ascii="Wingdings" w:hAnsi="Wingdings" w:hint="default"/>
      </w:rPr>
    </w:lvl>
    <w:lvl w:ilvl="3" w:tplc="0476781A">
      <w:start w:val="1"/>
      <w:numFmt w:val="bullet"/>
      <w:lvlText w:val=""/>
      <w:lvlJc w:val="left"/>
      <w:pPr>
        <w:ind w:left="2880" w:hanging="360"/>
      </w:pPr>
      <w:rPr>
        <w:rFonts w:ascii="Symbol" w:hAnsi="Symbol" w:hint="default"/>
      </w:rPr>
    </w:lvl>
    <w:lvl w:ilvl="4" w:tplc="F7065436">
      <w:start w:val="1"/>
      <w:numFmt w:val="bullet"/>
      <w:lvlText w:val="o"/>
      <w:lvlJc w:val="left"/>
      <w:pPr>
        <w:ind w:left="3600" w:hanging="360"/>
      </w:pPr>
      <w:rPr>
        <w:rFonts w:ascii="Courier New" w:hAnsi="Courier New" w:hint="default"/>
      </w:rPr>
    </w:lvl>
    <w:lvl w:ilvl="5" w:tplc="2F5EB4CE">
      <w:start w:val="1"/>
      <w:numFmt w:val="bullet"/>
      <w:lvlText w:val=""/>
      <w:lvlJc w:val="left"/>
      <w:pPr>
        <w:ind w:left="4320" w:hanging="360"/>
      </w:pPr>
      <w:rPr>
        <w:rFonts w:ascii="Wingdings" w:hAnsi="Wingdings" w:hint="default"/>
      </w:rPr>
    </w:lvl>
    <w:lvl w:ilvl="6" w:tplc="F9FE2B60">
      <w:start w:val="1"/>
      <w:numFmt w:val="bullet"/>
      <w:lvlText w:val=""/>
      <w:lvlJc w:val="left"/>
      <w:pPr>
        <w:ind w:left="5040" w:hanging="360"/>
      </w:pPr>
      <w:rPr>
        <w:rFonts w:ascii="Symbol" w:hAnsi="Symbol" w:hint="default"/>
      </w:rPr>
    </w:lvl>
    <w:lvl w:ilvl="7" w:tplc="680E406A">
      <w:start w:val="1"/>
      <w:numFmt w:val="bullet"/>
      <w:lvlText w:val="o"/>
      <w:lvlJc w:val="left"/>
      <w:pPr>
        <w:ind w:left="5760" w:hanging="360"/>
      </w:pPr>
      <w:rPr>
        <w:rFonts w:ascii="Courier New" w:hAnsi="Courier New" w:hint="default"/>
      </w:rPr>
    </w:lvl>
    <w:lvl w:ilvl="8" w:tplc="9E6E9206">
      <w:start w:val="1"/>
      <w:numFmt w:val="bullet"/>
      <w:lvlText w:val=""/>
      <w:lvlJc w:val="left"/>
      <w:pPr>
        <w:ind w:left="6480" w:hanging="360"/>
      </w:pPr>
      <w:rPr>
        <w:rFonts w:ascii="Wingdings" w:hAnsi="Wingdings" w:hint="default"/>
      </w:rPr>
    </w:lvl>
  </w:abstractNum>
  <w:abstractNum w:abstractNumId="10" w15:restartNumberingAfterBreak="0">
    <w:nsid w:val="50A3531D"/>
    <w:multiLevelType w:val="multilevel"/>
    <w:tmpl w:val="949CA516"/>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482233"/>
    <w:multiLevelType w:val="hybridMultilevel"/>
    <w:tmpl w:val="4B40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7D636E"/>
    <w:multiLevelType w:val="hybridMultilevel"/>
    <w:tmpl w:val="73260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B14FC1"/>
    <w:multiLevelType w:val="hybridMultilevel"/>
    <w:tmpl w:val="D2B2B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8632902">
    <w:abstractNumId w:val="3"/>
  </w:num>
  <w:num w:numId="2" w16cid:durableId="1768233402">
    <w:abstractNumId w:val="9"/>
  </w:num>
  <w:num w:numId="3" w16cid:durableId="375129625">
    <w:abstractNumId w:val="5"/>
  </w:num>
  <w:num w:numId="4" w16cid:durableId="1685984053">
    <w:abstractNumId w:val="2"/>
  </w:num>
  <w:num w:numId="5" w16cid:durableId="314771472">
    <w:abstractNumId w:val="0"/>
  </w:num>
  <w:num w:numId="6" w16cid:durableId="1456563856">
    <w:abstractNumId w:val="10"/>
  </w:num>
  <w:num w:numId="7" w16cid:durableId="1049262432">
    <w:abstractNumId w:val="7"/>
  </w:num>
  <w:num w:numId="8" w16cid:durableId="1100954086">
    <w:abstractNumId w:val="12"/>
  </w:num>
  <w:num w:numId="9" w16cid:durableId="2068918644">
    <w:abstractNumId w:val="11"/>
  </w:num>
  <w:num w:numId="10" w16cid:durableId="1246844916">
    <w:abstractNumId w:val="13"/>
  </w:num>
  <w:num w:numId="11" w16cid:durableId="257178201">
    <w:abstractNumId w:val="4"/>
  </w:num>
  <w:num w:numId="12" w16cid:durableId="1051808500">
    <w:abstractNumId w:val="8"/>
  </w:num>
  <w:num w:numId="13" w16cid:durableId="1805654322">
    <w:abstractNumId w:val="1"/>
  </w:num>
  <w:num w:numId="14" w16cid:durableId="635260066">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3853"/>
    <w:rsid w:val="00024997"/>
    <w:rsid w:val="0005152D"/>
    <w:rsid w:val="000A74DD"/>
    <w:rsid w:val="000B2CDF"/>
    <w:rsid w:val="000C0BC5"/>
    <w:rsid w:val="000C10A7"/>
    <w:rsid w:val="000D339D"/>
    <w:rsid w:val="00105893"/>
    <w:rsid w:val="0011220D"/>
    <w:rsid w:val="0011663F"/>
    <w:rsid w:val="001360A7"/>
    <w:rsid w:val="001522B1"/>
    <w:rsid w:val="00163158"/>
    <w:rsid w:val="00170FDA"/>
    <w:rsid w:val="0019022C"/>
    <w:rsid w:val="00194DF0"/>
    <w:rsid w:val="001B3B20"/>
    <w:rsid w:val="001C33E1"/>
    <w:rsid w:val="001C7C6B"/>
    <w:rsid w:val="001D14DF"/>
    <w:rsid w:val="001D6DE0"/>
    <w:rsid w:val="001E3FE1"/>
    <w:rsid w:val="002007A7"/>
    <w:rsid w:val="00221DF0"/>
    <w:rsid w:val="0025107E"/>
    <w:rsid w:val="00251AA5"/>
    <w:rsid w:val="00267E50"/>
    <w:rsid w:val="00283031"/>
    <w:rsid w:val="002977B3"/>
    <w:rsid w:val="002B4EB4"/>
    <w:rsid w:val="002C0EAE"/>
    <w:rsid w:val="002E60FF"/>
    <w:rsid w:val="002F11C9"/>
    <w:rsid w:val="00311A23"/>
    <w:rsid w:val="00324B23"/>
    <w:rsid w:val="00324BFB"/>
    <w:rsid w:val="00327DF2"/>
    <w:rsid w:val="00334617"/>
    <w:rsid w:val="00351618"/>
    <w:rsid w:val="00376109"/>
    <w:rsid w:val="00391C02"/>
    <w:rsid w:val="003A17A1"/>
    <w:rsid w:val="003A6446"/>
    <w:rsid w:val="003B1FDD"/>
    <w:rsid w:val="003B370F"/>
    <w:rsid w:val="003D2762"/>
    <w:rsid w:val="003E338D"/>
    <w:rsid w:val="0040624F"/>
    <w:rsid w:val="00453A48"/>
    <w:rsid w:val="0045407E"/>
    <w:rsid w:val="004547EB"/>
    <w:rsid w:val="00480019"/>
    <w:rsid w:val="004803B0"/>
    <w:rsid w:val="004824D0"/>
    <w:rsid w:val="004875EC"/>
    <w:rsid w:val="004C7D41"/>
    <w:rsid w:val="004D0907"/>
    <w:rsid w:val="004F1319"/>
    <w:rsid w:val="00503C36"/>
    <w:rsid w:val="00507CD8"/>
    <w:rsid w:val="00511E8C"/>
    <w:rsid w:val="00512E21"/>
    <w:rsid w:val="00521218"/>
    <w:rsid w:val="005339D4"/>
    <w:rsid w:val="00535378"/>
    <w:rsid w:val="005401E9"/>
    <w:rsid w:val="00540838"/>
    <w:rsid w:val="0054300F"/>
    <w:rsid w:val="00566C07"/>
    <w:rsid w:val="005727DB"/>
    <w:rsid w:val="005A3A24"/>
    <w:rsid w:val="005D11E3"/>
    <w:rsid w:val="005E61D3"/>
    <w:rsid w:val="005F095B"/>
    <w:rsid w:val="0061303B"/>
    <w:rsid w:val="00614387"/>
    <w:rsid w:val="00624174"/>
    <w:rsid w:val="00641607"/>
    <w:rsid w:val="006464BC"/>
    <w:rsid w:val="006519CB"/>
    <w:rsid w:val="00673617"/>
    <w:rsid w:val="00684F5A"/>
    <w:rsid w:val="00692CA9"/>
    <w:rsid w:val="006B0901"/>
    <w:rsid w:val="006B3621"/>
    <w:rsid w:val="006C1A29"/>
    <w:rsid w:val="006C3157"/>
    <w:rsid w:val="006C7905"/>
    <w:rsid w:val="006D3792"/>
    <w:rsid w:val="006E02D1"/>
    <w:rsid w:val="006E4E18"/>
    <w:rsid w:val="006F2078"/>
    <w:rsid w:val="00701D20"/>
    <w:rsid w:val="00702F9F"/>
    <w:rsid w:val="00705207"/>
    <w:rsid w:val="00715B58"/>
    <w:rsid w:val="00722828"/>
    <w:rsid w:val="00735F9A"/>
    <w:rsid w:val="0074548B"/>
    <w:rsid w:val="00746036"/>
    <w:rsid w:val="007466CC"/>
    <w:rsid w:val="00754D8F"/>
    <w:rsid w:val="00757F80"/>
    <w:rsid w:val="007609B3"/>
    <w:rsid w:val="00785148"/>
    <w:rsid w:val="007A79C9"/>
    <w:rsid w:val="007B5442"/>
    <w:rsid w:val="007C0538"/>
    <w:rsid w:val="007C6FE9"/>
    <w:rsid w:val="007D4891"/>
    <w:rsid w:val="007E65E9"/>
    <w:rsid w:val="007F0008"/>
    <w:rsid w:val="00801C7E"/>
    <w:rsid w:val="00813213"/>
    <w:rsid w:val="008355FF"/>
    <w:rsid w:val="0083750B"/>
    <w:rsid w:val="00842F07"/>
    <w:rsid w:val="00862ABE"/>
    <w:rsid w:val="00864887"/>
    <w:rsid w:val="00866C38"/>
    <w:rsid w:val="00872BFC"/>
    <w:rsid w:val="00877492"/>
    <w:rsid w:val="00881C54"/>
    <w:rsid w:val="0088219C"/>
    <w:rsid w:val="00884203"/>
    <w:rsid w:val="0089301D"/>
    <w:rsid w:val="008A158F"/>
    <w:rsid w:val="008B3EE4"/>
    <w:rsid w:val="008B5261"/>
    <w:rsid w:val="008C135F"/>
    <w:rsid w:val="008E450E"/>
    <w:rsid w:val="008E4FEE"/>
    <w:rsid w:val="008F5E91"/>
    <w:rsid w:val="0091180E"/>
    <w:rsid w:val="009148EC"/>
    <w:rsid w:val="00943BF4"/>
    <w:rsid w:val="0097727D"/>
    <w:rsid w:val="009836F7"/>
    <w:rsid w:val="00996C7A"/>
    <w:rsid w:val="009B331D"/>
    <w:rsid w:val="009B397E"/>
    <w:rsid w:val="009C6E7A"/>
    <w:rsid w:val="009E1566"/>
    <w:rsid w:val="009E2B81"/>
    <w:rsid w:val="009F6D82"/>
    <w:rsid w:val="00A03AF5"/>
    <w:rsid w:val="00A1279C"/>
    <w:rsid w:val="00A12C34"/>
    <w:rsid w:val="00A16A67"/>
    <w:rsid w:val="00A24B75"/>
    <w:rsid w:val="00A27BC9"/>
    <w:rsid w:val="00A4631D"/>
    <w:rsid w:val="00A54BCE"/>
    <w:rsid w:val="00A57D6C"/>
    <w:rsid w:val="00A64568"/>
    <w:rsid w:val="00A73282"/>
    <w:rsid w:val="00A97DEC"/>
    <w:rsid w:val="00AA36D1"/>
    <w:rsid w:val="00AB6FEE"/>
    <w:rsid w:val="00AC270C"/>
    <w:rsid w:val="00AE0612"/>
    <w:rsid w:val="00AE494F"/>
    <w:rsid w:val="00B041A3"/>
    <w:rsid w:val="00B04465"/>
    <w:rsid w:val="00B13020"/>
    <w:rsid w:val="00B47B54"/>
    <w:rsid w:val="00B5302C"/>
    <w:rsid w:val="00B73EB9"/>
    <w:rsid w:val="00B85B45"/>
    <w:rsid w:val="00B90EF2"/>
    <w:rsid w:val="00B95C55"/>
    <w:rsid w:val="00BB02B8"/>
    <w:rsid w:val="00BD25F9"/>
    <w:rsid w:val="00BD4D87"/>
    <w:rsid w:val="00BD6C85"/>
    <w:rsid w:val="00BF0BE7"/>
    <w:rsid w:val="00C00616"/>
    <w:rsid w:val="00C06CC9"/>
    <w:rsid w:val="00C65A84"/>
    <w:rsid w:val="00C65F7A"/>
    <w:rsid w:val="00C83140"/>
    <w:rsid w:val="00C835B9"/>
    <w:rsid w:val="00C97813"/>
    <w:rsid w:val="00CA0AD9"/>
    <w:rsid w:val="00CC0BDC"/>
    <w:rsid w:val="00CC14C8"/>
    <w:rsid w:val="00CF6AF8"/>
    <w:rsid w:val="00CF6BCD"/>
    <w:rsid w:val="00D55C19"/>
    <w:rsid w:val="00D6047E"/>
    <w:rsid w:val="00D81340"/>
    <w:rsid w:val="00D83577"/>
    <w:rsid w:val="00D9052B"/>
    <w:rsid w:val="00D93649"/>
    <w:rsid w:val="00D93CE9"/>
    <w:rsid w:val="00D9745C"/>
    <w:rsid w:val="00DA7DEE"/>
    <w:rsid w:val="00DE2C03"/>
    <w:rsid w:val="00DE31C2"/>
    <w:rsid w:val="00DF3DCE"/>
    <w:rsid w:val="00DF503F"/>
    <w:rsid w:val="00E16C06"/>
    <w:rsid w:val="00E3123B"/>
    <w:rsid w:val="00E400ED"/>
    <w:rsid w:val="00E63193"/>
    <w:rsid w:val="00E86D29"/>
    <w:rsid w:val="00EB0DDC"/>
    <w:rsid w:val="00EB2245"/>
    <w:rsid w:val="00EB422A"/>
    <w:rsid w:val="00EC024F"/>
    <w:rsid w:val="00EE7C71"/>
    <w:rsid w:val="00EF36EE"/>
    <w:rsid w:val="00EF5C9F"/>
    <w:rsid w:val="00F22E7C"/>
    <w:rsid w:val="00F24D3C"/>
    <w:rsid w:val="00F2631D"/>
    <w:rsid w:val="00F327E3"/>
    <w:rsid w:val="00F40C56"/>
    <w:rsid w:val="00F62C74"/>
    <w:rsid w:val="00F662FE"/>
    <w:rsid w:val="00F74F99"/>
    <w:rsid w:val="00F91360"/>
    <w:rsid w:val="00FA4F7F"/>
    <w:rsid w:val="00FB7B81"/>
    <w:rsid w:val="00FD5D4D"/>
    <w:rsid w:val="00FE470B"/>
    <w:rsid w:val="00FF1367"/>
    <w:rsid w:val="274EAC33"/>
    <w:rsid w:val="390C3B36"/>
    <w:rsid w:val="4EDEBF4E"/>
    <w:rsid w:val="680EEB5F"/>
    <w:rsid w:val="6A3D60EF"/>
    <w:rsid w:val="6E4FF074"/>
    <w:rsid w:val="711C47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14387"/>
    <w:pPr>
      <w:keepNext/>
      <w:keepLines/>
      <w:spacing w:before="200" w:after="20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138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old,Centred"/>
    <w:basedOn w:val="Normal"/>
    <w:link w:val="HeaderChar"/>
    <w:unhideWhenUsed/>
    <w:rsid w:val="00B13020"/>
    <w:pPr>
      <w:tabs>
        <w:tab w:val="center" w:pos="4513"/>
        <w:tab w:val="right" w:pos="9026"/>
      </w:tabs>
      <w:spacing w:after="0" w:line="240" w:lineRule="auto"/>
    </w:pPr>
  </w:style>
  <w:style w:type="character" w:customStyle="1" w:styleId="HeaderChar">
    <w:name w:val="Header Char"/>
    <w:aliases w:val="Bold Char,Centred Char"/>
    <w:basedOn w:val="DefaultParagraphFont"/>
    <w:link w:val="Header"/>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14387"/>
    <w:rPr>
      <w:rFonts w:asciiTheme="majorHAnsi" w:eastAsiaTheme="majorEastAsia" w:hAnsiTheme="majorHAnsi" w:cstheme="majorBidi"/>
      <w:color w:val="2F5496" w:themeColor="accent1" w:themeShade="BF"/>
      <w:sz w:val="26"/>
      <w:szCs w:val="26"/>
    </w:rPr>
  </w:style>
  <w:style w:type="paragraph" w:customStyle="1" w:styleId="TNCBodyText">
    <w:name w:val="TNC Body Text"/>
    <w:basedOn w:val="Normal"/>
    <w:link w:val="TNCBodyTextChar"/>
    <w:qFormat/>
    <w:rsid w:val="00CC0BDC"/>
    <w:pPr>
      <w:spacing w:before="100" w:after="100" w:line="276" w:lineRule="auto"/>
      <w:jc w:val="both"/>
    </w:pPr>
  </w:style>
  <w:style w:type="character" w:customStyle="1" w:styleId="TNCBodyTextChar">
    <w:name w:val="TNC Body Text Char"/>
    <w:basedOn w:val="DefaultParagraphFont"/>
    <w:link w:val="TNCBodyText"/>
    <w:rsid w:val="00CC0BDC"/>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862ABE"/>
    <w:pPr>
      <w:numPr>
        <w:numId w:val="3"/>
      </w:numPr>
      <w:spacing w:after="0" w:line="276" w:lineRule="auto"/>
      <w:ind w:left="851" w:hanging="567"/>
      <w:contextualSpacing/>
      <w:jc w:val="both"/>
    </w:pPr>
    <w:rPr>
      <w:rFonts w:ascii="Arial" w:hAnsi="Arial"/>
    </w:rPr>
  </w:style>
  <w:style w:type="character" w:customStyle="1" w:styleId="ListParagraphChar">
    <w:name w:val="List Paragraph Char"/>
    <w:basedOn w:val="DefaultParagraphFont"/>
    <w:link w:val="ListParagraph"/>
    <w:uiPriority w:val="34"/>
    <w:rsid w:val="00862ABE"/>
    <w:rPr>
      <w:rFonts w:ascii="Arial" w:hAnsi="Arial"/>
    </w:rPr>
  </w:style>
  <w:style w:type="paragraph" w:styleId="NoSpacing">
    <w:name w:val="No Spacing"/>
    <w:uiPriority w:val="1"/>
    <w:qFormat/>
    <w:rsid w:val="00CC0BDC"/>
    <w:pPr>
      <w:spacing w:after="0" w:line="240" w:lineRule="auto"/>
    </w:pPr>
  </w:style>
  <w:style w:type="paragraph" w:customStyle="1" w:styleId="Style2">
    <w:name w:val="Style2"/>
    <w:basedOn w:val="Heading1"/>
    <w:qFormat/>
    <w:rsid w:val="00BD4D87"/>
    <w:pPr>
      <w:keepNext w:val="0"/>
      <w:keepLines w:val="0"/>
      <w:spacing w:before="0" w:after="0" w:line="240" w:lineRule="auto"/>
      <w:ind w:left="357" w:hanging="357"/>
      <w:jc w:val="both"/>
    </w:pPr>
    <w:rPr>
      <w:rFonts w:eastAsiaTheme="minorHAnsi" w:cstheme="minorHAnsi"/>
      <w:color w:val="auto"/>
      <w:sz w:val="22"/>
    </w:rPr>
  </w:style>
  <w:style w:type="paragraph" w:customStyle="1" w:styleId="PolicyLevel3">
    <w:name w:val="Policy Level 3"/>
    <w:basedOn w:val="Style2"/>
    <w:qFormat/>
    <w:rsid w:val="00BD4D87"/>
    <w:pPr>
      <w:ind w:left="1224" w:hanging="504"/>
    </w:pPr>
  </w:style>
  <w:style w:type="numbering" w:customStyle="1" w:styleId="Style1">
    <w:name w:val="Style1"/>
    <w:basedOn w:val="NoList"/>
    <w:uiPriority w:val="99"/>
    <w:rsid w:val="00BD4D87"/>
    <w:pPr>
      <w:numPr>
        <w:numId w:val="6"/>
      </w:numPr>
    </w:pPr>
  </w:style>
  <w:style w:type="character" w:customStyle="1" w:styleId="Heading9Char">
    <w:name w:val="Heading 9 Char"/>
    <w:basedOn w:val="DefaultParagraphFont"/>
    <w:link w:val="Heading9"/>
    <w:uiPriority w:val="9"/>
    <w:semiHidden/>
    <w:rsid w:val="00013853"/>
    <w:rPr>
      <w:rFonts w:eastAsiaTheme="majorEastAsia" w:cstheme="majorBidi"/>
      <w:color w:val="272727" w:themeColor="text1" w:themeTint="D8"/>
      <w:kern w:val="2"/>
      <w:sz w:val="24"/>
      <w:szCs w:val="24"/>
      <w14:ligatures w14:val="standardContextual"/>
    </w:rPr>
  </w:style>
  <w:style w:type="paragraph" w:customStyle="1" w:styleId="sowsubhead">
    <w:name w:val="sow sub head"/>
    <w:basedOn w:val="Normal"/>
    <w:rsid w:val="00521218"/>
    <w:pPr>
      <w:spacing w:before="240" w:after="40" w:line="240" w:lineRule="auto"/>
    </w:pPr>
    <w:rPr>
      <w:rFonts w:ascii="Rockwell" w:eastAsia="Times New Roman" w:hAnsi="Rockwel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dfda2f-f033-4406-9bbb-941a1183727c">
      <Terms xmlns="http://schemas.microsoft.com/office/infopath/2007/PartnerControls"/>
    </lcf76f155ced4ddcb4097134ff3c332f>
    <TaxCatchAll xmlns="a2e9cc6e-9c1e-4e04-8a86-e1988ef0ac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C47A48EC8AD0469CE7283253AB00DA" ma:contentTypeVersion="13" ma:contentTypeDescription="Create a new document." ma:contentTypeScope="" ma:versionID="d9ee43fac236cdc4b9df503c6f3c1dca">
  <xsd:schema xmlns:xsd="http://www.w3.org/2001/XMLSchema" xmlns:xs="http://www.w3.org/2001/XMLSchema" xmlns:p="http://schemas.microsoft.com/office/2006/metadata/properties" xmlns:ns2="9fdfda2f-f033-4406-9bbb-941a1183727c" xmlns:ns3="a2e9cc6e-9c1e-4e04-8a86-e1988ef0ac63" targetNamespace="http://schemas.microsoft.com/office/2006/metadata/properties" ma:root="true" ma:fieldsID="8425d39820f067064299c10798a0ff1c" ns2:_="" ns3:_="">
    <xsd:import namespace="9fdfda2f-f033-4406-9bbb-941a1183727c"/>
    <xsd:import namespace="a2e9cc6e-9c1e-4e04-8a86-e1988ef0ac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fda2f-f033-4406-9bbb-941a11837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74248a-881b-4d8d-9607-0c1f76e8ea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e9cc6e-9c1e-4e04-8a86-e1988ef0ac6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7c67f5-35e4-4479-a139-b2712ad8073a}" ma:internalName="TaxCatchAll" ma:showField="CatchAllData" ma:web="a2e9cc6e-9c1e-4e04-8a86-e1988ef0a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9fdfda2f-f033-4406-9bbb-941a1183727c"/>
    <ds:schemaRef ds:uri="a2e9cc6e-9c1e-4e04-8a86-e1988ef0ac63"/>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26EB9402-481A-4093-82F4-E62EB2D63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fda2f-f033-4406-9bbb-941a1183727c"/>
    <ds:schemaRef ds:uri="a2e9cc6e-9c1e-4e04-8a86-e1988ef0a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5</TotalTime>
  <Pages>9</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Vicky Robinson</cp:lastModifiedBy>
  <cp:revision>3</cp:revision>
  <dcterms:created xsi:type="dcterms:W3CDTF">2026-10-05T15:35:00Z</dcterms:created>
  <dcterms:modified xsi:type="dcterms:W3CDTF">2026-10-06T15:46:00Z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0x01010084C47A48EC8AD0469CE7283253AB00DA</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